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78" w:rsidRPr="008D6478" w:rsidRDefault="008D6478" w:rsidP="008D6478">
      <w:pPr>
        <w:pStyle w:val="2"/>
        <w:spacing w:before="76"/>
        <w:ind w:left="2006" w:right="2021"/>
        <w:jc w:val="center"/>
      </w:pPr>
      <w:r w:rsidRPr="008D6478">
        <w:t>Договор об информационно-технологическом взаимодействии</w:t>
      </w:r>
    </w:p>
    <w:p w:rsidR="008D6478" w:rsidRPr="008D6478" w:rsidRDefault="008D6478" w:rsidP="008D6478">
      <w:pPr>
        <w:pStyle w:val="a3"/>
        <w:spacing w:before="4"/>
        <w:ind w:left="0"/>
        <w:jc w:val="left"/>
        <w:rPr>
          <w:b/>
        </w:rPr>
      </w:pPr>
    </w:p>
    <w:p w:rsidR="008D6478" w:rsidRPr="008D6478" w:rsidRDefault="008D6478" w:rsidP="008D6478">
      <w:pPr>
        <w:pStyle w:val="a3"/>
        <w:ind w:left="114" w:right="120"/>
      </w:pPr>
      <w:r w:rsidRPr="008D6478">
        <w:t>Настоящий</w:t>
      </w:r>
      <w:r w:rsidRPr="008D6478">
        <w:rPr>
          <w:spacing w:val="-7"/>
        </w:rPr>
        <w:t xml:space="preserve"> </w:t>
      </w:r>
      <w:r w:rsidRPr="008D6478">
        <w:rPr>
          <w:spacing w:val="-3"/>
        </w:rPr>
        <w:t>договор,</w:t>
      </w:r>
      <w:r w:rsidRPr="008D6478">
        <w:rPr>
          <w:spacing w:val="-5"/>
        </w:rPr>
        <w:t xml:space="preserve"> </w:t>
      </w:r>
      <w:r w:rsidRPr="008D6478">
        <w:t>заключаемый</w:t>
      </w:r>
      <w:r w:rsidRPr="008D6478">
        <w:rPr>
          <w:spacing w:val="-11"/>
        </w:rPr>
        <w:t xml:space="preserve"> </w:t>
      </w:r>
      <w:r w:rsidRPr="008D6478">
        <w:t>в</w:t>
      </w:r>
      <w:r w:rsidRPr="008D6478">
        <w:rPr>
          <w:spacing w:val="-16"/>
        </w:rPr>
        <w:t xml:space="preserve"> </w:t>
      </w:r>
      <w:r w:rsidRPr="008D6478">
        <w:t>порядке</w:t>
      </w:r>
      <w:r w:rsidRPr="008D6478">
        <w:rPr>
          <w:spacing w:val="-14"/>
        </w:rPr>
        <w:t xml:space="preserve"> </w:t>
      </w:r>
      <w:r w:rsidRPr="008D6478">
        <w:rPr>
          <w:spacing w:val="-6"/>
        </w:rPr>
        <w:t>ст.</w:t>
      </w:r>
      <w:r w:rsidRPr="008D6478">
        <w:rPr>
          <w:spacing w:val="-10"/>
        </w:rPr>
        <w:t xml:space="preserve"> </w:t>
      </w:r>
      <w:r w:rsidRPr="008D6478">
        <w:t>428</w:t>
      </w:r>
      <w:r w:rsidRPr="008D6478">
        <w:rPr>
          <w:spacing w:val="-17"/>
        </w:rPr>
        <w:t xml:space="preserve"> </w:t>
      </w:r>
      <w:r w:rsidRPr="008D6478">
        <w:t>и</w:t>
      </w:r>
      <w:r w:rsidRPr="008D6478">
        <w:rPr>
          <w:spacing w:val="-11"/>
        </w:rPr>
        <w:t xml:space="preserve"> </w:t>
      </w:r>
      <w:r w:rsidRPr="008D6478">
        <w:t>437,</w:t>
      </w:r>
      <w:r w:rsidRPr="008D6478">
        <w:rPr>
          <w:spacing w:val="-10"/>
        </w:rPr>
        <w:t xml:space="preserve"> </w:t>
      </w:r>
      <w:r w:rsidRPr="008D6478">
        <w:t>438</w:t>
      </w:r>
      <w:r w:rsidRPr="008D6478">
        <w:rPr>
          <w:spacing w:val="-17"/>
        </w:rPr>
        <w:t xml:space="preserve"> </w:t>
      </w:r>
      <w:r w:rsidRPr="008D6478">
        <w:rPr>
          <w:spacing w:val="-4"/>
        </w:rPr>
        <w:t>Гражданского</w:t>
      </w:r>
      <w:r w:rsidRPr="008D6478">
        <w:rPr>
          <w:spacing w:val="-12"/>
        </w:rPr>
        <w:t xml:space="preserve"> </w:t>
      </w:r>
      <w:r w:rsidRPr="008D6478">
        <w:rPr>
          <w:spacing w:val="-5"/>
        </w:rPr>
        <w:t xml:space="preserve">кодекса </w:t>
      </w:r>
      <w:r w:rsidRPr="008D6478">
        <w:rPr>
          <w:spacing w:val="-3"/>
        </w:rPr>
        <w:t>Российской</w:t>
      </w:r>
      <w:r w:rsidRPr="008D6478">
        <w:rPr>
          <w:spacing w:val="-6"/>
        </w:rPr>
        <w:t xml:space="preserve"> </w:t>
      </w:r>
      <w:r w:rsidRPr="008D6478">
        <w:t>Федерации определяет порядок взаимодействия Общества с ограниченной ответственностью «</w:t>
      </w:r>
      <w:proofErr w:type="spellStart"/>
      <w:r w:rsidRPr="008D6478">
        <w:t>Хаббс</w:t>
      </w:r>
      <w:proofErr w:type="spellEnd"/>
      <w:r w:rsidRPr="008D6478">
        <w:t>», именуемого в дальнейшем «</w:t>
      </w:r>
      <w:proofErr w:type="spellStart"/>
      <w:r w:rsidRPr="008D6478">
        <w:t>Агрегатор</w:t>
      </w:r>
      <w:proofErr w:type="spellEnd"/>
      <w:r w:rsidRPr="008D6478">
        <w:t xml:space="preserve">» или </w:t>
      </w:r>
      <w:r w:rsidRPr="008D6478">
        <w:rPr>
          <w:spacing w:val="-3"/>
        </w:rPr>
        <w:t xml:space="preserve">«Сторона», </w:t>
      </w:r>
      <w:r w:rsidRPr="008D6478">
        <w:t xml:space="preserve">и юридического лица и/или индивидуального предпринимателя, присоединившегося к </w:t>
      </w:r>
      <w:r w:rsidRPr="008D6478">
        <w:rPr>
          <w:spacing w:val="-3"/>
        </w:rPr>
        <w:t xml:space="preserve">предложенному </w:t>
      </w:r>
      <w:r w:rsidRPr="008D6478">
        <w:t xml:space="preserve">договору </w:t>
      </w:r>
      <w:r w:rsidRPr="008D6478">
        <w:rPr>
          <w:spacing w:val="-3"/>
        </w:rPr>
        <w:t xml:space="preserve">об </w:t>
      </w:r>
      <w:r w:rsidRPr="008D6478">
        <w:t xml:space="preserve">информационно-технологическом взаимодействии в </w:t>
      </w:r>
      <w:r w:rsidRPr="008D6478">
        <w:rPr>
          <w:spacing w:val="-4"/>
        </w:rPr>
        <w:t xml:space="preserve">целом </w:t>
      </w:r>
      <w:r w:rsidRPr="008D6478">
        <w:t xml:space="preserve">(далее – Договор), именуемого в дальнейшем «Предприятие» или </w:t>
      </w:r>
      <w:r w:rsidRPr="008D6478">
        <w:rPr>
          <w:spacing w:val="-3"/>
        </w:rPr>
        <w:t xml:space="preserve">«Сторона», </w:t>
      </w:r>
      <w:r w:rsidRPr="008D6478">
        <w:t>а вместе</w:t>
      </w:r>
      <w:r w:rsidRPr="008D6478">
        <w:rPr>
          <w:spacing w:val="-6"/>
        </w:rPr>
        <w:t xml:space="preserve"> </w:t>
      </w:r>
      <w:r w:rsidRPr="008D6478">
        <w:t>«Стороны».</w:t>
      </w:r>
    </w:p>
    <w:p w:rsidR="008D6478" w:rsidRPr="008D6478" w:rsidRDefault="008D6478" w:rsidP="008D6478">
      <w:pPr>
        <w:pStyle w:val="a3"/>
        <w:spacing w:before="1"/>
        <w:ind w:left="0"/>
        <w:jc w:val="left"/>
      </w:pPr>
    </w:p>
    <w:p w:rsidR="008D6478" w:rsidRPr="008D6478" w:rsidRDefault="008D6478" w:rsidP="008D6478">
      <w:pPr>
        <w:pStyle w:val="a3"/>
        <w:ind w:left="114" w:right="134"/>
      </w:pPr>
      <w:r w:rsidRPr="008D6478">
        <w:t>Настоящий</w:t>
      </w:r>
      <w:r w:rsidRPr="008D6478">
        <w:rPr>
          <w:spacing w:val="-15"/>
        </w:rPr>
        <w:t xml:space="preserve"> </w:t>
      </w:r>
      <w:r w:rsidRPr="008D6478">
        <w:t>Договор,</w:t>
      </w:r>
      <w:r w:rsidRPr="008D6478">
        <w:rPr>
          <w:spacing w:val="-14"/>
        </w:rPr>
        <w:t xml:space="preserve"> </w:t>
      </w:r>
      <w:r w:rsidRPr="008D6478">
        <w:t>в</w:t>
      </w:r>
      <w:r w:rsidRPr="008D6478">
        <w:rPr>
          <w:spacing w:val="-14"/>
        </w:rPr>
        <w:t xml:space="preserve"> </w:t>
      </w:r>
      <w:r w:rsidRPr="008D6478">
        <w:t>соответствии</w:t>
      </w:r>
      <w:r w:rsidRPr="008D6478">
        <w:rPr>
          <w:spacing w:val="-15"/>
        </w:rPr>
        <w:t xml:space="preserve"> </w:t>
      </w:r>
      <w:r w:rsidRPr="008D6478">
        <w:t>со</w:t>
      </w:r>
      <w:r w:rsidRPr="008D6478">
        <w:rPr>
          <w:spacing w:val="-20"/>
        </w:rPr>
        <w:t xml:space="preserve"> </w:t>
      </w:r>
      <w:r w:rsidRPr="008D6478">
        <w:t>ст.</w:t>
      </w:r>
      <w:r w:rsidRPr="008D6478">
        <w:rPr>
          <w:spacing w:val="-14"/>
        </w:rPr>
        <w:t xml:space="preserve"> </w:t>
      </w:r>
      <w:r w:rsidRPr="008D6478">
        <w:t>428</w:t>
      </w:r>
      <w:r w:rsidRPr="008D6478">
        <w:rPr>
          <w:spacing w:val="-15"/>
        </w:rPr>
        <w:t xml:space="preserve"> </w:t>
      </w:r>
      <w:r w:rsidRPr="008D6478">
        <w:t>ГК</w:t>
      </w:r>
      <w:r w:rsidRPr="008D6478">
        <w:rPr>
          <w:spacing w:val="-15"/>
        </w:rPr>
        <w:t xml:space="preserve"> </w:t>
      </w:r>
      <w:r w:rsidRPr="008D6478">
        <w:t>РФ,</w:t>
      </w:r>
      <w:r w:rsidRPr="008D6478">
        <w:rPr>
          <w:spacing w:val="-14"/>
        </w:rPr>
        <w:t xml:space="preserve"> </w:t>
      </w:r>
      <w:r w:rsidRPr="008D6478">
        <w:t>имеет</w:t>
      </w:r>
      <w:r w:rsidRPr="008D6478">
        <w:rPr>
          <w:spacing w:val="-16"/>
        </w:rPr>
        <w:t xml:space="preserve"> </w:t>
      </w:r>
      <w:r w:rsidRPr="008D6478">
        <w:t>статус</w:t>
      </w:r>
      <w:r w:rsidRPr="008D6478">
        <w:rPr>
          <w:spacing w:val="-19"/>
        </w:rPr>
        <w:t xml:space="preserve"> </w:t>
      </w:r>
      <w:r w:rsidRPr="008D6478">
        <w:t>договора</w:t>
      </w:r>
      <w:r w:rsidRPr="008D6478">
        <w:rPr>
          <w:spacing w:val="-13"/>
        </w:rPr>
        <w:t xml:space="preserve"> </w:t>
      </w:r>
      <w:r w:rsidRPr="008D6478">
        <w:t>присоединения,</w:t>
      </w:r>
      <w:r w:rsidRPr="008D6478">
        <w:rPr>
          <w:spacing w:val="-14"/>
        </w:rPr>
        <w:t xml:space="preserve"> </w:t>
      </w:r>
      <w:r w:rsidRPr="008D6478">
        <w:t>адресованного правоспособным субъектам предпринимательской</w:t>
      </w:r>
      <w:r w:rsidRPr="008D6478">
        <w:rPr>
          <w:spacing w:val="6"/>
        </w:rPr>
        <w:t xml:space="preserve"> </w:t>
      </w:r>
      <w:r w:rsidRPr="008D6478">
        <w:t>деятельности.</w:t>
      </w:r>
    </w:p>
    <w:p w:rsidR="008D6478" w:rsidRPr="008D6478" w:rsidRDefault="008D6478" w:rsidP="008D6478">
      <w:pPr>
        <w:pStyle w:val="a3"/>
        <w:spacing w:before="5"/>
        <w:ind w:left="0"/>
        <w:jc w:val="left"/>
      </w:pPr>
    </w:p>
    <w:p w:rsidR="008D6478" w:rsidRPr="008D6478" w:rsidRDefault="008D6478" w:rsidP="008D6478">
      <w:pPr>
        <w:pStyle w:val="2"/>
        <w:spacing w:line="251" w:lineRule="exact"/>
        <w:ind w:left="2006" w:right="2020"/>
        <w:jc w:val="center"/>
      </w:pPr>
      <w:r w:rsidRPr="008D6478">
        <w:t>ТЕРМИНЫ</w:t>
      </w:r>
    </w:p>
    <w:p w:rsidR="008D6478" w:rsidRPr="008D6478" w:rsidRDefault="008D6478" w:rsidP="008D6478">
      <w:pPr>
        <w:pStyle w:val="a3"/>
        <w:ind w:left="114" w:right="121"/>
      </w:pPr>
      <w:r w:rsidRPr="008D6478">
        <w:rPr>
          <w:b/>
        </w:rPr>
        <w:t xml:space="preserve">Банк </w:t>
      </w:r>
      <w:r w:rsidRPr="008D6478">
        <w:t xml:space="preserve">- оператор по переводу денежных средств, который на основании договора привлекает </w:t>
      </w:r>
      <w:proofErr w:type="spellStart"/>
      <w:r w:rsidRPr="008D6478">
        <w:t>Агрегатора</w:t>
      </w:r>
      <w:proofErr w:type="spellEnd"/>
      <w:r w:rsidRPr="008D6478">
        <w:t xml:space="preserve"> в порядке Федерального закона от 27.06.2011 N 161-ФЗ «О национальной платежной системе» с целью обеспечения приема электронных средств платежа Предприятием, в частности:</w:t>
      </w:r>
    </w:p>
    <w:p w:rsidR="008D6478" w:rsidRPr="008D6478" w:rsidRDefault="008D6478" w:rsidP="008D6478">
      <w:pPr>
        <w:pStyle w:val="a5"/>
        <w:numPr>
          <w:ilvl w:val="0"/>
          <w:numId w:val="5"/>
        </w:numPr>
        <w:tabs>
          <w:tab w:val="left" w:pos="824"/>
          <w:tab w:val="left" w:pos="825"/>
        </w:tabs>
        <w:spacing w:line="242" w:lineRule="auto"/>
        <w:ind w:right="134" w:firstLine="0"/>
      </w:pPr>
      <w:r w:rsidRPr="008D6478">
        <w:rPr>
          <w:spacing w:val="-3"/>
        </w:rPr>
        <w:t xml:space="preserve">АО </w:t>
      </w:r>
      <w:r w:rsidRPr="008D6478">
        <w:t xml:space="preserve">«Тинькофф Банк» (Генеральная лицензия Центрального Банка РФ на осуществление банковских операций </w:t>
      </w:r>
      <w:r w:rsidRPr="008D6478">
        <w:rPr>
          <w:spacing w:val="-3"/>
        </w:rPr>
        <w:t xml:space="preserve">от </w:t>
      </w:r>
      <w:r w:rsidRPr="008D6478">
        <w:t xml:space="preserve">24.03.2015 </w:t>
      </w:r>
      <w:r w:rsidRPr="008D6478">
        <w:rPr>
          <w:spacing w:val="-3"/>
        </w:rPr>
        <w:t xml:space="preserve">г. </w:t>
      </w:r>
      <w:r w:rsidRPr="008D6478">
        <w:t xml:space="preserve">№ 2673) на основании Договора о привлечении банковского платежного агента № </w:t>
      </w:r>
      <w:proofErr w:type="gramStart"/>
      <w:r w:rsidR="00BB083F">
        <w:t xml:space="preserve">04.1220  </w:t>
      </w:r>
      <w:r w:rsidRPr="008D6478">
        <w:t>заключенного</w:t>
      </w:r>
      <w:proofErr w:type="gramEnd"/>
      <w:r w:rsidRPr="008D6478">
        <w:t xml:space="preserve"> с </w:t>
      </w:r>
      <w:proofErr w:type="spellStart"/>
      <w:r w:rsidRPr="008D6478">
        <w:t>Агрегатором</w:t>
      </w:r>
      <w:proofErr w:type="spellEnd"/>
      <w:r w:rsidRPr="008D6478">
        <w:t xml:space="preserve"> </w:t>
      </w:r>
      <w:r w:rsidR="00BB083F">
        <w:t xml:space="preserve">18.12.2020 </w:t>
      </w:r>
      <w:r w:rsidRPr="008D6478">
        <w:rPr>
          <w:spacing w:val="-5"/>
        </w:rPr>
        <w:t>г.</w:t>
      </w:r>
    </w:p>
    <w:p w:rsidR="008D6478" w:rsidRPr="008D6478" w:rsidRDefault="008D6478" w:rsidP="008D6478">
      <w:pPr>
        <w:pStyle w:val="a3"/>
        <w:ind w:left="114" w:right="122"/>
      </w:pPr>
      <w:r w:rsidRPr="008D6478">
        <w:rPr>
          <w:b/>
        </w:rPr>
        <w:t xml:space="preserve">Заявление </w:t>
      </w:r>
      <w:r w:rsidRPr="008D6478">
        <w:t xml:space="preserve">- письменное предложение (оферта) Предприятия, адресованное </w:t>
      </w:r>
      <w:proofErr w:type="spellStart"/>
      <w:r w:rsidRPr="008D6478">
        <w:t>Агрегатору</w:t>
      </w:r>
      <w:proofErr w:type="spellEnd"/>
      <w:r w:rsidRPr="008D6478">
        <w:t xml:space="preserve">, содержащее намерение Предприятия заключить с </w:t>
      </w:r>
      <w:proofErr w:type="spellStart"/>
      <w:r w:rsidRPr="008D6478">
        <w:t>Агрегатором</w:t>
      </w:r>
      <w:proofErr w:type="spellEnd"/>
      <w:r w:rsidRPr="008D6478">
        <w:t xml:space="preserve"> Договор </w:t>
      </w:r>
      <w:r w:rsidRPr="008D6478">
        <w:rPr>
          <w:spacing w:val="-3"/>
        </w:rPr>
        <w:t xml:space="preserve">об </w:t>
      </w:r>
      <w:r w:rsidRPr="008D6478">
        <w:t>информационно-технологическом взаимодействии</w:t>
      </w:r>
      <w:r w:rsidRPr="008D6478">
        <w:rPr>
          <w:spacing w:val="-11"/>
        </w:rPr>
        <w:t xml:space="preserve"> </w:t>
      </w:r>
      <w:r w:rsidRPr="008D6478">
        <w:t>и</w:t>
      </w:r>
      <w:r w:rsidRPr="008D6478">
        <w:rPr>
          <w:spacing w:val="-11"/>
        </w:rPr>
        <w:t xml:space="preserve"> </w:t>
      </w:r>
      <w:r w:rsidRPr="008D6478">
        <w:t>присоединиться</w:t>
      </w:r>
      <w:r w:rsidRPr="008D6478">
        <w:rPr>
          <w:spacing w:val="-8"/>
        </w:rPr>
        <w:t xml:space="preserve"> </w:t>
      </w:r>
      <w:r w:rsidRPr="008D6478">
        <w:t>к</w:t>
      </w:r>
      <w:r w:rsidRPr="008D6478">
        <w:rPr>
          <w:spacing w:val="-9"/>
        </w:rPr>
        <w:t xml:space="preserve"> </w:t>
      </w:r>
      <w:r w:rsidRPr="008D6478">
        <w:t>Условиям</w:t>
      </w:r>
      <w:r w:rsidRPr="008D6478">
        <w:rPr>
          <w:spacing w:val="-8"/>
        </w:rPr>
        <w:t xml:space="preserve"> </w:t>
      </w:r>
      <w:r w:rsidRPr="008D6478">
        <w:t>осуществления</w:t>
      </w:r>
      <w:r w:rsidRPr="008D6478">
        <w:rPr>
          <w:spacing w:val="-7"/>
        </w:rPr>
        <w:t xml:space="preserve"> </w:t>
      </w:r>
      <w:r w:rsidRPr="008D6478">
        <w:t>расчетов</w:t>
      </w:r>
      <w:r w:rsidRPr="008D6478">
        <w:rPr>
          <w:spacing w:val="-8"/>
        </w:rPr>
        <w:t xml:space="preserve"> </w:t>
      </w:r>
      <w:r w:rsidRPr="008D6478">
        <w:t>по</w:t>
      </w:r>
      <w:r w:rsidRPr="008D6478">
        <w:rPr>
          <w:spacing w:val="-12"/>
        </w:rPr>
        <w:t xml:space="preserve"> </w:t>
      </w:r>
      <w:r w:rsidRPr="008D6478">
        <w:t>переводам,</w:t>
      </w:r>
      <w:r w:rsidRPr="008D6478">
        <w:rPr>
          <w:spacing w:val="-6"/>
        </w:rPr>
        <w:t xml:space="preserve"> </w:t>
      </w:r>
      <w:r w:rsidRPr="008D6478">
        <w:t>совершаемым</w:t>
      </w:r>
      <w:r w:rsidRPr="008D6478">
        <w:rPr>
          <w:spacing w:val="-8"/>
        </w:rPr>
        <w:t xml:space="preserve"> </w:t>
      </w:r>
      <w:r w:rsidRPr="008D6478">
        <w:t>в</w:t>
      </w:r>
      <w:r w:rsidRPr="008D6478">
        <w:rPr>
          <w:spacing w:val="-12"/>
        </w:rPr>
        <w:t xml:space="preserve"> </w:t>
      </w:r>
      <w:r w:rsidRPr="008D6478">
        <w:t>сети Интернет.</w:t>
      </w:r>
    </w:p>
    <w:p w:rsidR="008D6478" w:rsidRPr="008D6478" w:rsidRDefault="008D6478" w:rsidP="008D6478">
      <w:pPr>
        <w:pStyle w:val="a3"/>
        <w:spacing w:before="9"/>
        <w:ind w:left="0"/>
        <w:jc w:val="left"/>
      </w:pPr>
    </w:p>
    <w:p w:rsidR="008D6478" w:rsidRPr="008D6478" w:rsidRDefault="008D6478" w:rsidP="008D6478">
      <w:pPr>
        <w:pStyle w:val="2"/>
        <w:numPr>
          <w:ilvl w:val="1"/>
          <w:numId w:val="5"/>
        </w:numPr>
        <w:tabs>
          <w:tab w:val="left" w:pos="4052"/>
        </w:tabs>
        <w:spacing w:line="251" w:lineRule="exact"/>
        <w:ind w:hanging="222"/>
        <w:jc w:val="left"/>
      </w:pPr>
      <w:r w:rsidRPr="008D6478">
        <w:t>ПРЕДМЕТ</w:t>
      </w:r>
      <w:r w:rsidRPr="008D6478">
        <w:rPr>
          <w:spacing w:val="-2"/>
        </w:rPr>
        <w:t xml:space="preserve"> </w:t>
      </w:r>
      <w:r w:rsidRPr="008D6478">
        <w:t>ДОГОВОРА</w:t>
      </w:r>
    </w:p>
    <w:p w:rsidR="008D6478" w:rsidRPr="008D6478" w:rsidRDefault="008D6478" w:rsidP="008D6478">
      <w:pPr>
        <w:pStyle w:val="a5"/>
        <w:numPr>
          <w:ilvl w:val="1"/>
          <w:numId w:val="4"/>
        </w:numPr>
        <w:tabs>
          <w:tab w:val="left" w:pos="503"/>
        </w:tabs>
        <w:ind w:right="176" w:firstLine="0"/>
      </w:pPr>
      <w:r w:rsidRPr="008D6478">
        <w:t xml:space="preserve">В целях обеспечения возможности приема платежных карт к оплате </w:t>
      </w:r>
      <w:proofErr w:type="spellStart"/>
      <w:r w:rsidRPr="008D6478">
        <w:t>Агрегатор</w:t>
      </w:r>
      <w:proofErr w:type="spellEnd"/>
      <w:r w:rsidRPr="008D6478">
        <w:t xml:space="preserve"> за вознаграждение оказывает Предприятию услуги информационно-технологического взаимодействия, в том числе по</w:t>
      </w:r>
      <w:r w:rsidRPr="008D6478">
        <w:rPr>
          <w:spacing w:val="-36"/>
        </w:rPr>
        <w:t xml:space="preserve"> </w:t>
      </w:r>
      <w:r w:rsidRPr="008D6478">
        <w:t>сбору, обработке и передаче информации о переводах физических лиц в пользу Предприятия.</w:t>
      </w:r>
    </w:p>
    <w:p w:rsidR="008D6478" w:rsidRPr="008D6478" w:rsidRDefault="008D6478" w:rsidP="008D6478">
      <w:pPr>
        <w:pStyle w:val="a5"/>
        <w:numPr>
          <w:ilvl w:val="1"/>
          <w:numId w:val="4"/>
        </w:numPr>
        <w:tabs>
          <w:tab w:val="left" w:pos="513"/>
        </w:tabs>
        <w:ind w:right="122" w:firstLine="0"/>
      </w:pPr>
      <w:r w:rsidRPr="008D6478">
        <w:t xml:space="preserve">В рамках исполнения обязательств по настоящему договору и обеспечения приема платежных </w:t>
      </w:r>
      <w:r w:rsidRPr="008D6478">
        <w:rPr>
          <w:spacing w:val="-3"/>
        </w:rPr>
        <w:t xml:space="preserve">карт </w:t>
      </w:r>
      <w:r w:rsidRPr="008D6478">
        <w:t>к оплате</w:t>
      </w:r>
      <w:r w:rsidRPr="008D6478">
        <w:rPr>
          <w:spacing w:val="-9"/>
        </w:rPr>
        <w:t xml:space="preserve"> </w:t>
      </w:r>
      <w:r w:rsidRPr="008D6478">
        <w:t>и</w:t>
      </w:r>
      <w:r w:rsidRPr="008D6478">
        <w:rPr>
          <w:spacing w:val="-5"/>
        </w:rPr>
        <w:t xml:space="preserve"> </w:t>
      </w:r>
      <w:r w:rsidRPr="008D6478">
        <w:t>переводов</w:t>
      </w:r>
      <w:r w:rsidRPr="008D6478">
        <w:rPr>
          <w:spacing w:val="-1"/>
        </w:rPr>
        <w:t xml:space="preserve"> </w:t>
      </w:r>
      <w:r w:rsidRPr="008D6478">
        <w:t>в</w:t>
      </w:r>
      <w:r w:rsidRPr="008D6478">
        <w:rPr>
          <w:spacing w:val="-5"/>
        </w:rPr>
        <w:t xml:space="preserve"> </w:t>
      </w:r>
      <w:r w:rsidRPr="008D6478">
        <w:t>пользу</w:t>
      </w:r>
      <w:r w:rsidRPr="008D6478">
        <w:rPr>
          <w:spacing w:val="-7"/>
        </w:rPr>
        <w:t xml:space="preserve"> </w:t>
      </w:r>
      <w:r w:rsidRPr="008D6478">
        <w:t>Предприятия</w:t>
      </w:r>
      <w:r w:rsidRPr="008D6478">
        <w:rPr>
          <w:spacing w:val="2"/>
        </w:rPr>
        <w:t xml:space="preserve"> </w:t>
      </w:r>
      <w:proofErr w:type="spellStart"/>
      <w:r w:rsidRPr="008D6478">
        <w:t>Агрегатор</w:t>
      </w:r>
      <w:proofErr w:type="spellEnd"/>
      <w:r w:rsidRPr="008D6478">
        <w:t>,</w:t>
      </w:r>
      <w:r w:rsidRPr="008D6478">
        <w:rPr>
          <w:spacing w:val="-5"/>
        </w:rPr>
        <w:t xml:space="preserve"> </w:t>
      </w:r>
      <w:r w:rsidRPr="008D6478">
        <w:t>действуя</w:t>
      </w:r>
      <w:r w:rsidRPr="008D6478">
        <w:rPr>
          <w:spacing w:val="-3"/>
        </w:rPr>
        <w:t xml:space="preserve"> от </w:t>
      </w:r>
      <w:r w:rsidRPr="008D6478">
        <w:t>имени</w:t>
      </w:r>
      <w:r w:rsidRPr="008D6478">
        <w:rPr>
          <w:spacing w:val="-5"/>
        </w:rPr>
        <w:t xml:space="preserve"> </w:t>
      </w:r>
      <w:r w:rsidRPr="008D6478">
        <w:t>Банка,</w:t>
      </w:r>
      <w:r w:rsidRPr="008D6478">
        <w:rPr>
          <w:spacing w:val="-8"/>
        </w:rPr>
        <w:t xml:space="preserve"> </w:t>
      </w:r>
      <w:r w:rsidRPr="008D6478">
        <w:t xml:space="preserve">заключает с Предприятием договор об осуществления расчетов по переводам, совершаемым в </w:t>
      </w:r>
      <w:r w:rsidRPr="008D6478">
        <w:rPr>
          <w:spacing w:val="-3"/>
        </w:rPr>
        <w:t xml:space="preserve">сети </w:t>
      </w:r>
      <w:r w:rsidRPr="008D6478">
        <w:t>Интернет на условиях, изложенных в Приложении №1 к настоящему Договору, далее по тексту – Условия.</w:t>
      </w:r>
    </w:p>
    <w:p w:rsidR="008D6478" w:rsidRPr="008D6478" w:rsidRDefault="008D6478" w:rsidP="008D6478">
      <w:pPr>
        <w:pStyle w:val="a3"/>
        <w:spacing w:before="3"/>
        <w:ind w:left="0"/>
        <w:jc w:val="left"/>
      </w:pPr>
    </w:p>
    <w:p w:rsidR="008D6478" w:rsidRPr="008D6478" w:rsidRDefault="008D6478" w:rsidP="008D6478">
      <w:pPr>
        <w:pStyle w:val="2"/>
        <w:numPr>
          <w:ilvl w:val="1"/>
          <w:numId w:val="5"/>
        </w:numPr>
        <w:tabs>
          <w:tab w:val="left" w:pos="4057"/>
        </w:tabs>
        <w:spacing w:line="249" w:lineRule="exact"/>
        <w:ind w:left="4056" w:hanging="222"/>
        <w:jc w:val="left"/>
      </w:pPr>
      <w:r w:rsidRPr="008D6478">
        <w:t>ПОРЯДОК</w:t>
      </w:r>
      <w:r w:rsidRPr="008D6478">
        <w:rPr>
          <w:spacing w:val="-1"/>
        </w:rPr>
        <w:t xml:space="preserve"> </w:t>
      </w:r>
      <w:r w:rsidRPr="008D6478">
        <w:t>РАСЧЕТОВ</w:t>
      </w:r>
    </w:p>
    <w:p w:rsidR="008D6478" w:rsidRPr="008D6478" w:rsidRDefault="008D6478" w:rsidP="008D6478">
      <w:pPr>
        <w:pStyle w:val="a5"/>
        <w:numPr>
          <w:ilvl w:val="1"/>
          <w:numId w:val="3"/>
        </w:numPr>
        <w:tabs>
          <w:tab w:val="left" w:pos="825"/>
        </w:tabs>
        <w:spacing w:line="242" w:lineRule="auto"/>
        <w:ind w:right="130" w:firstLine="0"/>
      </w:pPr>
      <w:r w:rsidRPr="008D6478">
        <w:t xml:space="preserve">За оказание услуг </w:t>
      </w:r>
      <w:r w:rsidRPr="008D6478">
        <w:rPr>
          <w:spacing w:val="3"/>
        </w:rPr>
        <w:t xml:space="preserve">по </w:t>
      </w:r>
      <w:r w:rsidRPr="008D6478">
        <w:t xml:space="preserve">настоящему Договору </w:t>
      </w:r>
      <w:proofErr w:type="spellStart"/>
      <w:r w:rsidRPr="008D6478">
        <w:t>Агрегатор</w:t>
      </w:r>
      <w:proofErr w:type="spellEnd"/>
      <w:r w:rsidRPr="008D6478">
        <w:t xml:space="preserve"> вправе по своему усмотрению взымать с Предприятия абонентскую</w:t>
      </w:r>
      <w:r w:rsidRPr="008D6478">
        <w:rPr>
          <w:spacing w:val="-3"/>
        </w:rPr>
        <w:t xml:space="preserve"> </w:t>
      </w:r>
      <w:r w:rsidRPr="008D6478">
        <w:t>плату.</w:t>
      </w:r>
    </w:p>
    <w:p w:rsidR="008D6478" w:rsidRPr="008D6478" w:rsidRDefault="008D6478" w:rsidP="008D6478">
      <w:pPr>
        <w:pStyle w:val="a5"/>
        <w:numPr>
          <w:ilvl w:val="2"/>
          <w:numId w:val="3"/>
        </w:numPr>
        <w:tabs>
          <w:tab w:val="left" w:pos="704"/>
        </w:tabs>
        <w:ind w:right="120" w:firstLine="0"/>
      </w:pPr>
      <w:r w:rsidRPr="008D6478">
        <w:t xml:space="preserve">Абонентская плата назначается </w:t>
      </w:r>
      <w:proofErr w:type="spellStart"/>
      <w:r w:rsidRPr="008D6478">
        <w:t>Агрегатором</w:t>
      </w:r>
      <w:proofErr w:type="spellEnd"/>
      <w:r w:rsidRPr="008D6478">
        <w:t xml:space="preserve"> Предприятию при наличии у последнего оснований предполагать, что объем оборота в </w:t>
      </w:r>
      <w:r w:rsidRPr="008D6478">
        <w:rPr>
          <w:spacing w:val="-3"/>
        </w:rPr>
        <w:t xml:space="preserve">денежном </w:t>
      </w:r>
      <w:r w:rsidRPr="008D6478">
        <w:t xml:space="preserve">выражении по всем совершенным Банком во исполнение положений Условий осуществления расчетов по переводам, совершаемым в </w:t>
      </w:r>
      <w:r w:rsidRPr="008D6478">
        <w:rPr>
          <w:spacing w:val="-3"/>
        </w:rPr>
        <w:t xml:space="preserve">сети </w:t>
      </w:r>
      <w:r w:rsidRPr="008D6478">
        <w:t xml:space="preserve">Интернет (далее – Условия) Перечислений в рамках календарного месяца, указанный Предприятием в Заявлении (Приложение № 2), не будет соответствовать фактическому; в случае, </w:t>
      </w:r>
      <w:r w:rsidRPr="008D6478">
        <w:rPr>
          <w:spacing w:val="-3"/>
        </w:rPr>
        <w:t xml:space="preserve">если </w:t>
      </w:r>
      <w:r w:rsidRPr="008D6478">
        <w:t xml:space="preserve">указанный </w:t>
      </w:r>
      <w:r w:rsidRPr="008D6478">
        <w:rPr>
          <w:spacing w:val="-3"/>
        </w:rPr>
        <w:t xml:space="preserve">объем </w:t>
      </w:r>
      <w:r w:rsidRPr="008D6478">
        <w:t>оборота в рамках</w:t>
      </w:r>
      <w:r w:rsidRPr="008D6478">
        <w:rPr>
          <w:spacing w:val="-11"/>
        </w:rPr>
        <w:t xml:space="preserve"> </w:t>
      </w:r>
      <w:r w:rsidRPr="008D6478">
        <w:t>календарного</w:t>
      </w:r>
      <w:r w:rsidRPr="008D6478">
        <w:rPr>
          <w:spacing w:val="-14"/>
        </w:rPr>
        <w:t xml:space="preserve"> </w:t>
      </w:r>
      <w:r w:rsidRPr="008D6478">
        <w:t>месяца</w:t>
      </w:r>
      <w:r w:rsidRPr="008D6478">
        <w:rPr>
          <w:spacing w:val="-8"/>
        </w:rPr>
        <w:t xml:space="preserve"> </w:t>
      </w:r>
      <w:r w:rsidRPr="008D6478">
        <w:t>составил</w:t>
      </w:r>
      <w:r w:rsidRPr="008D6478">
        <w:rPr>
          <w:spacing w:val="-9"/>
        </w:rPr>
        <w:t xml:space="preserve"> </w:t>
      </w:r>
      <w:r w:rsidRPr="008D6478">
        <w:t>сумму</w:t>
      </w:r>
      <w:r w:rsidRPr="008D6478">
        <w:rPr>
          <w:spacing w:val="-14"/>
        </w:rPr>
        <w:t xml:space="preserve"> </w:t>
      </w:r>
      <w:r w:rsidRPr="008D6478">
        <w:t>менее</w:t>
      </w:r>
      <w:r w:rsidRPr="008D6478">
        <w:rPr>
          <w:spacing w:val="-12"/>
        </w:rPr>
        <w:t xml:space="preserve"> </w:t>
      </w:r>
      <w:r w:rsidRPr="008D6478">
        <w:t>или</w:t>
      </w:r>
      <w:r w:rsidRPr="008D6478">
        <w:rPr>
          <w:spacing w:val="-9"/>
        </w:rPr>
        <w:t xml:space="preserve"> </w:t>
      </w:r>
      <w:r w:rsidRPr="008D6478">
        <w:t>равную</w:t>
      </w:r>
      <w:r w:rsidRPr="008D6478">
        <w:rPr>
          <w:spacing w:val="-11"/>
        </w:rPr>
        <w:t xml:space="preserve"> </w:t>
      </w:r>
      <w:r w:rsidRPr="008D6478">
        <w:t>50</w:t>
      </w:r>
      <w:r w:rsidRPr="008D6478">
        <w:rPr>
          <w:spacing w:val="-11"/>
        </w:rPr>
        <w:t xml:space="preserve"> </w:t>
      </w:r>
      <w:r w:rsidRPr="008D6478">
        <w:t>000</w:t>
      </w:r>
      <w:r w:rsidRPr="008D6478">
        <w:rPr>
          <w:spacing w:val="-10"/>
        </w:rPr>
        <w:t xml:space="preserve"> </w:t>
      </w:r>
      <w:r w:rsidRPr="008D6478">
        <w:t>(Пятьдесят</w:t>
      </w:r>
      <w:r w:rsidRPr="008D6478">
        <w:rPr>
          <w:spacing w:val="-10"/>
        </w:rPr>
        <w:t xml:space="preserve"> </w:t>
      </w:r>
      <w:r w:rsidRPr="008D6478">
        <w:t>тысяч)</w:t>
      </w:r>
      <w:r w:rsidRPr="008D6478">
        <w:rPr>
          <w:spacing w:val="-12"/>
        </w:rPr>
        <w:t xml:space="preserve"> </w:t>
      </w:r>
      <w:r w:rsidRPr="008D6478">
        <w:t>рублей</w:t>
      </w:r>
      <w:r w:rsidRPr="008D6478">
        <w:rPr>
          <w:spacing w:val="-8"/>
        </w:rPr>
        <w:t xml:space="preserve"> </w:t>
      </w:r>
      <w:r w:rsidRPr="008D6478">
        <w:t>00</w:t>
      </w:r>
      <w:r w:rsidRPr="008D6478">
        <w:rPr>
          <w:spacing w:val="-10"/>
        </w:rPr>
        <w:t xml:space="preserve"> </w:t>
      </w:r>
      <w:r w:rsidRPr="008D6478">
        <w:t xml:space="preserve">копеек; случае, если в течение календарного месяца в пользу Предприятия Банком не осуществлялись Перечисления и (или) по осуществленным Перечислениям в рамках календарного месяца образовалась задолженность Предприятия перед Банком в результате неисполнения Предприятием обязательств, предусмотренных </w:t>
      </w:r>
      <w:proofErr w:type="spellStart"/>
      <w:r w:rsidRPr="008D6478">
        <w:t>п.п</w:t>
      </w:r>
      <w:proofErr w:type="spellEnd"/>
      <w:r w:rsidRPr="008D6478">
        <w:t>. 5.1.11, 5.1.13</w:t>
      </w:r>
      <w:r w:rsidRPr="008D6478">
        <w:rPr>
          <w:spacing w:val="1"/>
        </w:rPr>
        <w:t xml:space="preserve"> </w:t>
      </w:r>
      <w:r w:rsidRPr="008D6478">
        <w:t>Условий.</w:t>
      </w:r>
    </w:p>
    <w:p w:rsidR="008D6478" w:rsidRPr="008D6478" w:rsidRDefault="008D6478" w:rsidP="008D6478">
      <w:pPr>
        <w:pStyle w:val="a5"/>
        <w:numPr>
          <w:ilvl w:val="2"/>
          <w:numId w:val="3"/>
        </w:numPr>
        <w:tabs>
          <w:tab w:val="left" w:pos="719"/>
        </w:tabs>
        <w:spacing w:line="242" w:lineRule="auto"/>
        <w:ind w:right="117" w:firstLine="0"/>
      </w:pPr>
      <w:r w:rsidRPr="008D6478">
        <w:t>Стороны договорились, что начисленная и уплаченная авансовым платежом абонентская плата учитывается Сторонами по дате авансового</w:t>
      </w:r>
      <w:r w:rsidRPr="008D6478">
        <w:rPr>
          <w:spacing w:val="-13"/>
        </w:rPr>
        <w:t xml:space="preserve"> </w:t>
      </w:r>
      <w:r w:rsidRPr="008D6478">
        <w:t>платежа.</w:t>
      </w:r>
    </w:p>
    <w:p w:rsidR="008D6478" w:rsidRPr="008D6478" w:rsidRDefault="008D6478" w:rsidP="008D6478">
      <w:pPr>
        <w:pStyle w:val="a5"/>
        <w:numPr>
          <w:ilvl w:val="1"/>
          <w:numId w:val="3"/>
        </w:numPr>
        <w:tabs>
          <w:tab w:val="left" w:pos="825"/>
        </w:tabs>
        <w:ind w:right="129" w:firstLine="0"/>
      </w:pPr>
      <w:r w:rsidRPr="008D6478">
        <w:t xml:space="preserve">Оплата абонентской платы осуществляется Предприятием на основании выставляемого </w:t>
      </w:r>
      <w:proofErr w:type="spellStart"/>
      <w:r w:rsidRPr="008D6478">
        <w:t>Агрегатором</w:t>
      </w:r>
      <w:proofErr w:type="spellEnd"/>
      <w:r w:rsidRPr="008D6478">
        <w:t xml:space="preserve"> счета </w:t>
      </w:r>
      <w:r w:rsidRPr="008D6478">
        <w:rPr>
          <w:spacing w:val="-3"/>
        </w:rPr>
        <w:t xml:space="preserve">путем </w:t>
      </w:r>
      <w:r w:rsidRPr="008D6478">
        <w:t xml:space="preserve">перечисления денежных средств на расчетный </w:t>
      </w:r>
      <w:r w:rsidRPr="008D6478">
        <w:rPr>
          <w:spacing w:val="-3"/>
        </w:rPr>
        <w:t xml:space="preserve">счет </w:t>
      </w:r>
      <w:proofErr w:type="spellStart"/>
      <w:r w:rsidRPr="008D6478">
        <w:t>Агрегатора</w:t>
      </w:r>
      <w:proofErr w:type="spellEnd"/>
      <w:r w:rsidRPr="008D6478">
        <w:t>, указанный в п. 4.1.1 настоящего</w:t>
      </w:r>
      <w:r w:rsidRPr="008D6478">
        <w:rPr>
          <w:spacing w:val="11"/>
        </w:rPr>
        <w:t xml:space="preserve"> </w:t>
      </w:r>
      <w:r w:rsidRPr="008D6478">
        <w:t>Договора.</w:t>
      </w:r>
    </w:p>
    <w:p w:rsidR="008D6478" w:rsidRPr="008D6478" w:rsidRDefault="008D6478" w:rsidP="008D6478">
      <w:pPr>
        <w:pStyle w:val="a3"/>
        <w:spacing w:before="1"/>
        <w:ind w:left="0"/>
        <w:jc w:val="left"/>
      </w:pPr>
    </w:p>
    <w:p w:rsidR="008D6478" w:rsidRPr="008D6478" w:rsidRDefault="008D6478" w:rsidP="008D6478">
      <w:pPr>
        <w:pStyle w:val="2"/>
        <w:numPr>
          <w:ilvl w:val="1"/>
          <w:numId w:val="5"/>
        </w:numPr>
        <w:tabs>
          <w:tab w:val="left" w:pos="3528"/>
          <w:tab w:val="left" w:pos="3529"/>
        </w:tabs>
        <w:spacing w:line="251" w:lineRule="exact"/>
        <w:ind w:left="3528" w:hanging="568"/>
        <w:jc w:val="left"/>
      </w:pPr>
      <w:r w:rsidRPr="008D6478">
        <w:t>ПРАВА И ОБЯЗАННОСТИ</w:t>
      </w:r>
      <w:r w:rsidRPr="008D6478">
        <w:rPr>
          <w:spacing w:val="4"/>
        </w:rPr>
        <w:t xml:space="preserve"> </w:t>
      </w:r>
      <w:r w:rsidRPr="008D6478">
        <w:rPr>
          <w:spacing w:val="-2"/>
        </w:rPr>
        <w:t>СТОРОН</w:t>
      </w:r>
    </w:p>
    <w:p w:rsidR="008D6478" w:rsidRPr="008D6478" w:rsidRDefault="008D6478" w:rsidP="008D6478">
      <w:pPr>
        <w:pStyle w:val="a5"/>
        <w:numPr>
          <w:ilvl w:val="1"/>
          <w:numId w:val="2"/>
        </w:numPr>
        <w:tabs>
          <w:tab w:val="left" w:pos="542"/>
        </w:tabs>
        <w:ind w:right="123" w:firstLine="0"/>
      </w:pPr>
      <w:r w:rsidRPr="008D6478">
        <w:t xml:space="preserve">Предприятие обязуется разместить в Интернет-магазинах Предприятия информацию </w:t>
      </w:r>
      <w:r w:rsidRPr="008D6478">
        <w:rPr>
          <w:spacing w:val="-3"/>
        </w:rPr>
        <w:t xml:space="preserve">об </w:t>
      </w:r>
      <w:r w:rsidRPr="008D6478">
        <w:t xml:space="preserve">информационно-технологическом взаимодействии с </w:t>
      </w:r>
      <w:proofErr w:type="spellStart"/>
      <w:r w:rsidRPr="008D6478">
        <w:t>Агрегатором</w:t>
      </w:r>
      <w:proofErr w:type="spellEnd"/>
      <w:r w:rsidRPr="008D6478">
        <w:t xml:space="preserve"> в рамках настоящих</w:t>
      </w:r>
      <w:r w:rsidRPr="008D6478">
        <w:rPr>
          <w:spacing w:val="-8"/>
        </w:rPr>
        <w:t xml:space="preserve"> </w:t>
      </w:r>
      <w:r w:rsidRPr="008D6478">
        <w:t>Условий.</w:t>
      </w:r>
    </w:p>
    <w:p w:rsidR="008D6478" w:rsidRPr="008D6478" w:rsidRDefault="008D6478" w:rsidP="008D6478">
      <w:pPr>
        <w:pStyle w:val="a5"/>
        <w:numPr>
          <w:ilvl w:val="1"/>
          <w:numId w:val="2"/>
        </w:numPr>
        <w:tabs>
          <w:tab w:val="left" w:pos="542"/>
        </w:tabs>
        <w:spacing w:before="3" w:line="237" w:lineRule="auto"/>
        <w:ind w:right="135" w:firstLine="0"/>
      </w:pPr>
      <w:r w:rsidRPr="008D6478">
        <w:t>Предприятие</w:t>
      </w:r>
      <w:r w:rsidRPr="008D6478">
        <w:rPr>
          <w:spacing w:val="-14"/>
        </w:rPr>
        <w:t xml:space="preserve"> </w:t>
      </w:r>
      <w:r w:rsidRPr="008D6478">
        <w:t>не</w:t>
      </w:r>
      <w:r w:rsidRPr="008D6478">
        <w:rPr>
          <w:spacing w:val="-14"/>
        </w:rPr>
        <w:t xml:space="preserve"> </w:t>
      </w:r>
      <w:r w:rsidRPr="008D6478">
        <w:t>вправе</w:t>
      </w:r>
      <w:r w:rsidRPr="008D6478">
        <w:rPr>
          <w:spacing w:val="-10"/>
        </w:rPr>
        <w:t xml:space="preserve"> </w:t>
      </w:r>
      <w:r w:rsidRPr="008D6478">
        <w:t>уступать</w:t>
      </w:r>
      <w:r w:rsidRPr="008D6478">
        <w:rPr>
          <w:spacing w:val="-7"/>
        </w:rPr>
        <w:t xml:space="preserve"> </w:t>
      </w:r>
      <w:r w:rsidRPr="008D6478">
        <w:t>свое</w:t>
      </w:r>
      <w:r w:rsidRPr="008D6478">
        <w:rPr>
          <w:spacing w:val="-14"/>
        </w:rPr>
        <w:t xml:space="preserve"> </w:t>
      </w:r>
      <w:r w:rsidRPr="008D6478">
        <w:t>право</w:t>
      </w:r>
      <w:r w:rsidRPr="008D6478">
        <w:rPr>
          <w:spacing w:val="-12"/>
        </w:rPr>
        <w:t xml:space="preserve"> </w:t>
      </w:r>
      <w:r w:rsidRPr="008D6478">
        <w:t>требования</w:t>
      </w:r>
      <w:r w:rsidRPr="008D6478">
        <w:rPr>
          <w:spacing w:val="-8"/>
        </w:rPr>
        <w:t xml:space="preserve"> </w:t>
      </w:r>
      <w:r w:rsidRPr="008D6478">
        <w:t>по</w:t>
      </w:r>
      <w:r w:rsidRPr="008D6478">
        <w:rPr>
          <w:spacing w:val="-11"/>
        </w:rPr>
        <w:t xml:space="preserve"> </w:t>
      </w:r>
      <w:r w:rsidRPr="008D6478">
        <w:t>денежному</w:t>
      </w:r>
      <w:r w:rsidRPr="008D6478">
        <w:rPr>
          <w:spacing w:val="-8"/>
        </w:rPr>
        <w:t xml:space="preserve"> </w:t>
      </w:r>
      <w:r w:rsidRPr="008D6478">
        <w:t>обязательству,</w:t>
      </w:r>
      <w:r w:rsidRPr="008D6478">
        <w:rPr>
          <w:spacing w:val="-5"/>
        </w:rPr>
        <w:t xml:space="preserve"> </w:t>
      </w:r>
      <w:r w:rsidRPr="008D6478">
        <w:t>вытекающему</w:t>
      </w:r>
      <w:r w:rsidRPr="008D6478">
        <w:rPr>
          <w:spacing w:val="-12"/>
        </w:rPr>
        <w:t xml:space="preserve"> </w:t>
      </w:r>
      <w:r w:rsidRPr="008D6478">
        <w:t>из настоящего Договора, третьим лицам, не являющихся стороной</w:t>
      </w:r>
      <w:r w:rsidRPr="008D6478">
        <w:rPr>
          <w:spacing w:val="-5"/>
        </w:rPr>
        <w:t xml:space="preserve"> </w:t>
      </w:r>
      <w:r w:rsidRPr="008D6478">
        <w:t>Договора.</w:t>
      </w:r>
    </w:p>
    <w:p w:rsidR="008D6478" w:rsidRPr="008D6478" w:rsidRDefault="008D6478" w:rsidP="008D6478">
      <w:pPr>
        <w:pStyle w:val="a5"/>
        <w:numPr>
          <w:ilvl w:val="1"/>
          <w:numId w:val="2"/>
        </w:numPr>
        <w:tabs>
          <w:tab w:val="left" w:pos="542"/>
        </w:tabs>
        <w:spacing w:before="1"/>
        <w:ind w:right="130" w:firstLine="0"/>
      </w:pPr>
      <w:proofErr w:type="spellStart"/>
      <w:r w:rsidRPr="008D6478">
        <w:t>Агрегатор</w:t>
      </w:r>
      <w:proofErr w:type="spellEnd"/>
      <w:r w:rsidRPr="008D6478">
        <w:t xml:space="preserve"> вправе приостановить оказание услуг информационно-технологического взаимодействия, определенных настоящим Договором в следующим</w:t>
      </w:r>
      <w:r w:rsidRPr="008D6478">
        <w:rPr>
          <w:spacing w:val="10"/>
        </w:rPr>
        <w:t xml:space="preserve"> </w:t>
      </w:r>
      <w:r w:rsidRPr="008D6478">
        <w:t>случаях:</w:t>
      </w:r>
    </w:p>
    <w:p w:rsidR="008D6478" w:rsidRPr="008D6478" w:rsidRDefault="008D6478" w:rsidP="008D6478">
      <w:pPr>
        <w:pStyle w:val="a5"/>
        <w:numPr>
          <w:ilvl w:val="2"/>
          <w:numId w:val="2"/>
        </w:numPr>
        <w:tabs>
          <w:tab w:val="left" w:pos="710"/>
        </w:tabs>
        <w:ind w:right="120" w:firstLine="0"/>
      </w:pPr>
      <w:r w:rsidRPr="008D6478">
        <w:t xml:space="preserve">Получения </w:t>
      </w:r>
      <w:r w:rsidRPr="008D6478">
        <w:rPr>
          <w:spacing w:val="-3"/>
        </w:rPr>
        <w:t xml:space="preserve">от </w:t>
      </w:r>
      <w:r w:rsidRPr="008D6478">
        <w:t xml:space="preserve">Банка в </w:t>
      </w:r>
      <w:proofErr w:type="spellStart"/>
      <w:r w:rsidRPr="008D6478">
        <w:t>т.ч</w:t>
      </w:r>
      <w:proofErr w:type="spellEnd"/>
      <w:r w:rsidRPr="008D6478">
        <w:t xml:space="preserve">. любого из </w:t>
      </w:r>
      <w:r w:rsidRPr="008D6478">
        <w:rPr>
          <w:spacing w:val="-3"/>
        </w:rPr>
        <w:t xml:space="preserve">Банков, </w:t>
      </w:r>
      <w:r w:rsidRPr="008D6478">
        <w:t xml:space="preserve">указанных в настоящем Договоре, уведомления о приостановлении Банком обработки </w:t>
      </w:r>
      <w:proofErr w:type="spellStart"/>
      <w:r w:rsidRPr="008D6478">
        <w:t>Авторизационных</w:t>
      </w:r>
      <w:proofErr w:type="spellEnd"/>
      <w:r w:rsidRPr="008D6478">
        <w:t xml:space="preserve"> запросов и/или осуществление расчетов по </w:t>
      </w:r>
      <w:r w:rsidRPr="008D6478">
        <w:lastRenderedPageBreak/>
        <w:t xml:space="preserve">Операциям в случаях и порядке, определенном </w:t>
      </w:r>
      <w:proofErr w:type="spellStart"/>
      <w:r w:rsidRPr="008D6478">
        <w:t>п.п</w:t>
      </w:r>
      <w:proofErr w:type="spellEnd"/>
      <w:r w:rsidRPr="008D6478">
        <w:t>. 3.2.9. - 3.2.17</w:t>
      </w:r>
      <w:r w:rsidRPr="008D6478">
        <w:rPr>
          <w:spacing w:val="-9"/>
        </w:rPr>
        <w:t xml:space="preserve"> </w:t>
      </w:r>
      <w:r w:rsidRPr="008D6478">
        <w:t>Условий.</w:t>
      </w:r>
    </w:p>
    <w:p w:rsidR="008D6478" w:rsidRPr="008D6478" w:rsidRDefault="008D6478" w:rsidP="008D6478">
      <w:pPr>
        <w:pStyle w:val="a5"/>
        <w:numPr>
          <w:ilvl w:val="2"/>
          <w:numId w:val="2"/>
        </w:numPr>
        <w:tabs>
          <w:tab w:val="left" w:pos="676"/>
        </w:tabs>
        <w:spacing w:before="5" w:line="237" w:lineRule="auto"/>
        <w:ind w:right="135" w:firstLine="0"/>
      </w:pPr>
      <w:r w:rsidRPr="008D6478">
        <w:t xml:space="preserve">Возникновения обстоятельств, не зависящих </w:t>
      </w:r>
      <w:r w:rsidRPr="008D6478">
        <w:rPr>
          <w:spacing w:val="-3"/>
        </w:rPr>
        <w:t xml:space="preserve">от </w:t>
      </w:r>
      <w:r w:rsidRPr="008D6478">
        <w:t xml:space="preserve">Сторон и могущих, по мнению </w:t>
      </w:r>
      <w:proofErr w:type="spellStart"/>
      <w:r w:rsidRPr="008D6478">
        <w:t>Агрегатора</w:t>
      </w:r>
      <w:proofErr w:type="spellEnd"/>
      <w:r w:rsidRPr="008D6478">
        <w:t xml:space="preserve">, </w:t>
      </w:r>
      <w:r w:rsidRPr="008D6478">
        <w:rPr>
          <w:spacing w:val="-3"/>
        </w:rPr>
        <w:t xml:space="preserve">повлечь </w:t>
      </w:r>
      <w:r w:rsidRPr="008D6478">
        <w:t xml:space="preserve">значительные убытки для </w:t>
      </w:r>
      <w:proofErr w:type="spellStart"/>
      <w:r w:rsidRPr="008D6478">
        <w:t>Агрегатора</w:t>
      </w:r>
      <w:proofErr w:type="spellEnd"/>
      <w:r w:rsidRPr="008D6478">
        <w:t xml:space="preserve"> и(или)</w:t>
      </w:r>
      <w:r w:rsidRPr="008D6478">
        <w:rPr>
          <w:spacing w:val="4"/>
        </w:rPr>
        <w:t xml:space="preserve"> </w:t>
      </w:r>
      <w:r w:rsidRPr="008D6478">
        <w:t>Банка.</w:t>
      </w:r>
    </w:p>
    <w:p w:rsidR="008D6478" w:rsidRPr="008D6478" w:rsidRDefault="008D6478" w:rsidP="008D6478">
      <w:pPr>
        <w:pStyle w:val="a5"/>
        <w:numPr>
          <w:ilvl w:val="2"/>
          <w:numId w:val="2"/>
        </w:numPr>
        <w:tabs>
          <w:tab w:val="left" w:pos="680"/>
        </w:tabs>
        <w:spacing w:before="2"/>
        <w:ind w:left="679" w:hanging="566"/>
      </w:pPr>
      <w:r w:rsidRPr="008D6478">
        <w:t>Нарушения Предприятием любого из своих обязательств, предусмотренных настоящим</w:t>
      </w:r>
      <w:r w:rsidRPr="008D6478">
        <w:rPr>
          <w:spacing w:val="54"/>
        </w:rPr>
        <w:t xml:space="preserve"> </w:t>
      </w:r>
      <w:r w:rsidRPr="008D6478">
        <w:t>Договором.</w:t>
      </w:r>
    </w:p>
    <w:p w:rsidR="008D6478" w:rsidRPr="008D6478" w:rsidRDefault="008D6478" w:rsidP="008D6478">
      <w:pPr>
        <w:pStyle w:val="a5"/>
        <w:numPr>
          <w:ilvl w:val="2"/>
          <w:numId w:val="2"/>
        </w:numPr>
        <w:tabs>
          <w:tab w:val="left" w:pos="695"/>
        </w:tabs>
        <w:spacing w:before="3" w:line="237" w:lineRule="auto"/>
        <w:ind w:right="130" w:firstLine="0"/>
      </w:pPr>
      <w:r w:rsidRPr="008D6478">
        <w:t xml:space="preserve">Внесения Предприятием изменений в доменное имя Магазина </w:t>
      </w:r>
      <w:r w:rsidRPr="008D6478">
        <w:rPr>
          <w:spacing w:val="-3"/>
        </w:rPr>
        <w:t xml:space="preserve">без </w:t>
      </w:r>
      <w:r w:rsidRPr="008D6478">
        <w:t xml:space="preserve">предварительного уведомления </w:t>
      </w:r>
      <w:proofErr w:type="spellStart"/>
      <w:r w:rsidRPr="008D6478">
        <w:t>Агрегатора</w:t>
      </w:r>
      <w:proofErr w:type="spellEnd"/>
      <w:r w:rsidRPr="008D6478">
        <w:t>.</w:t>
      </w:r>
    </w:p>
    <w:p w:rsidR="008D6478" w:rsidRPr="008D6478" w:rsidRDefault="008D6478" w:rsidP="008D6478">
      <w:pPr>
        <w:pStyle w:val="a5"/>
        <w:numPr>
          <w:ilvl w:val="2"/>
          <w:numId w:val="2"/>
        </w:numPr>
        <w:tabs>
          <w:tab w:val="left" w:pos="671"/>
        </w:tabs>
        <w:spacing w:before="1"/>
        <w:ind w:right="125" w:firstLine="0"/>
      </w:pPr>
      <w:r w:rsidRPr="008D6478">
        <w:t xml:space="preserve">В случае наличия за любой </w:t>
      </w:r>
      <w:r w:rsidRPr="008D6478">
        <w:rPr>
          <w:spacing w:val="-3"/>
        </w:rPr>
        <w:t xml:space="preserve">месяц </w:t>
      </w:r>
      <w:r w:rsidRPr="008D6478">
        <w:t xml:space="preserve">действия договора более трех негативных отзывов о Предприятии и(или) Магазине Предприятия на публичных ресурсах, в </w:t>
      </w:r>
      <w:proofErr w:type="spellStart"/>
      <w:r w:rsidRPr="008D6478">
        <w:t>т.ч</w:t>
      </w:r>
      <w:proofErr w:type="spellEnd"/>
      <w:r w:rsidRPr="008D6478">
        <w:t>.</w:t>
      </w:r>
      <w:r w:rsidRPr="008D6478">
        <w:rPr>
          <w:spacing w:val="-6"/>
        </w:rPr>
        <w:t xml:space="preserve"> </w:t>
      </w:r>
      <w:r w:rsidRPr="008D6478">
        <w:t>Интернет-ресурсах.</w:t>
      </w:r>
    </w:p>
    <w:p w:rsidR="008D6478" w:rsidRPr="008D6478" w:rsidRDefault="008D6478" w:rsidP="008D6478">
      <w:pPr>
        <w:pStyle w:val="a5"/>
        <w:numPr>
          <w:ilvl w:val="1"/>
          <w:numId w:val="2"/>
        </w:numPr>
        <w:tabs>
          <w:tab w:val="left" w:pos="825"/>
        </w:tabs>
        <w:ind w:right="120" w:firstLine="0"/>
      </w:pPr>
      <w:r w:rsidRPr="008D6478">
        <w:t xml:space="preserve">О приостановлении информационно-технологического взаимодействия </w:t>
      </w:r>
      <w:proofErr w:type="spellStart"/>
      <w:r w:rsidRPr="008D6478">
        <w:t>Агрегатор</w:t>
      </w:r>
      <w:proofErr w:type="spellEnd"/>
      <w:r w:rsidRPr="008D6478">
        <w:t xml:space="preserve"> не позднее даты такого приостановления направляет Предприятию уведомление по электронной почте с указанием причины и срока приостановления и(или) в Личном</w:t>
      </w:r>
      <w:r w:rsidRPr="008D6478">
        <w:rPr>
          <w:spacing w:val="2"/>
        </w:rPr>
        <w:t xml:space="preserve"> </w:t>
      </w:r>
      <w:r w:rsidRPr="008D6478">
        <w:t>кабинете.</w:t>
      </w:r>
    </w:p>
    <w:p w:rsidR="008D6478" w:rsidRPr="008D6478" w:rsidRDefault="008D6478" w:rsidP="008D6478">
      <w:pPr>
        <w:pStyle w:val="a3"/>
        <w:spacing w:before="6"/>
        <w:ind w:left="0"/>
        <w:jc w:val="left"/>
      </w:pPr>
    </w:p>
    <w:p w:rsidR="008D6478" w:rsidRPr="008D6478" w:rsidRDefault="008D6478" w:rsidP="008D6478">
      <w:pPr>
        <w:pStyle w:val="2"/>
        <w:numPr>
          <w:ilvl w:val="1"/>
          <w:numId w:val="5"/>
        </w:numPr>
        <w:tabs>
          <w:tab w:val="left" w:pos="1093"/>
          <w:tab w:val="left" w:pos="1094"/>
        </w:tabs>
        <w:ind w:left="1093" w:hanging="568"/>
        <w:jc w:val="left"/>
      </w:pPr>
      <w:r w:rsidRPr="008D6478">
        <w:t>СРОК ДЕЙСТВИЯ И ПОРЯДОК ЗАКЛЮЧЕНИЯ, ИЗМЕНЕНИЯ И</w:t>
      </w:r>
      <w:r w:rsidRPr="008D6478">
        <w:rPr>
          <w:spacing w:val="-16"/>
        </w:rPr>
        <w:t xml:space="preserve"> </w:t>
      </w:r>
      <w:r w:rsidRPr="008D6478">
        <w:t>РАСТОРЖЕНИЯ</w:t>
      </w:r>
    </w:p>
    <w:p w:rsidR="008D6478" w:rsidRPr="008D6478" w:rsidRDefault="008D6478" w:rsidP="008D6478">
      <w:pPr>
        <w:pStyle w:val="a3"/>
        <w:spacing w:before="6"/>
        <w:ind w:left="0"/>
        <w:jc w:val="left"/>
        <w:rPr>
          <w:b/>
        </w:rPr>
      </w:pPr>
    </w:p>
    <w:p w:rsidR="008D6478" w:rsidRPr="008D6478" w:rsidRDefault="008D6478" w:rsidP="008D6478">
      <w:pPr>
        <w:pStyle w:val="a5"/>
        <w:numPr>
          <w:ilvl w:val="1"/>
          <w:numId w:val="1"/>
        </w:numPr>
        <w:tabs>
          <w:tab w:val="left" w:pos="825"/>
        </w:tabs>
        <w:ind w:right="150" w:firstLine="0"/>
      </w:pPr>
      <w:r w:rsidRPr="008D6478">
        <w:t xml:space="preserve">С целью присоединения к Договору и Условиям, Предприятие обязуется </w:t>
      </w:r>
    </w:p>
    <w:p w:rsidR="008D6478" w:rsidRPr="008D6478" w:rsidRDefault="008D6478" w:rsidP="008D6478">
      <w:pPr>
        <w:tabs>
          <w:tab w:val="left" w:pos="825"/>
        </w:tabs>
        <w:ind w:left="114" w:right="154"/>
        <w:jc w:val="both"/>
      </w:pPr>
      <w:r w:rsidRPr="008D6478">
        <w:t xml:space="preserve">направить </w:t>
      </w:r>
      <w:proofErr w:type="spellStart"/>
      <w:r w:rsidRPr="008D6478">
        <w:t>Агрегатору</w:t>
      </w:r>
      <w:proofErr w:type="spellEnd"/>
      <w:r w:rsidRPr="008D6478">
        <w:t xml:space="preserve"> Заявление по предусмотренной </w:t>
      </w:r>
      <w:r w:rsidRPr="008D6478">
        <w:rPr>
          <w:spacing w:val="-3"/>
        </w:rPr>
        <w:t xml:space="preserve">форме, </w:t>
      </w:r>
      <w:r w:rsidRPr="008D6478">
        <w:t xml:space="preserve">что согласно </w:t>
      </w:r>
      <w:proofErr w:type="spellStart"/>
      <w:r w:rsidRPr="008D6478">
        <w:t>ст.ст</w:t>
      </w:r>
      <w:proofErr w:type="spellEnd"/>
      <w:r w:rsidRPr="008D6478">
        <w:t xml:space="preserve">. 428, 437 и 438 Гражданского кодекса Российской Федерации, при этом Заявление должно содержать соответствующие действительности сведения, необходимые для организации информационно-технологического взаимодействия Сторон. Заявление подписывается и направляется в подлиннике по адресу, указанному в п. 9.7 Условий, а также направляется в сканированной (электронной) версии с подписью и печатью по электронной почте: </w:t>
      </w:r>
      <w:r w:rsidRPr="008D6478">
        <w:rPr>
          <w:lang w:val="en-US"/>
        </w:rPr>
        <w:t>office</w:t>
      </w:r>
      <w:r w:rsidRPr="008D6478">
        <w:t>@</w:t>
      </w:r>
      <w:proofErr w:type="spellStart"/>
      <w:r w:rsidRPr="008D6478">
        <w:rPr>
          <w:lang w:val="en-US"/>
        </w:rPr>
        <w:t>gbpayments</w:t>
      </w:r>
      <w:proofErr w:type="spellEnd"/>
      <w:r w:rsidRPr="008D6478">
        <w:t>.</w:t>
      </w:r>
      <w:proofErr w:type="spellStart"/>
      <w:r w:rsidRPr="008D6478">
        <w:rPr>
          <w:lang w:val="en-US"/>
        </w:rPr>
        <w:t>io</w:t>
      </w:r>
      <w:proofErr w:type="spellEnd"/>
    </w:p>
    <w:p w:rsidR="008D6478" w:rsidRPr="008D6478" w:rsidRDefault="008D6478" w:rsidP="008D6478">
      <w:pPr>
        <w:pStyle w:val="a5"/>
        <w:numPr>
          <w:ilvl w:val="1"/>
          <w:numId w:val="1"/>
        </w:numPr>
        <w:tabs>
          <w:tab w:val="left" w:pos="825"/>
        </w:tabs>
        <w:ind w:right="156" w:firstLine="0"/>
      </w:pPr>
      <w:r w:rsidRPr="008D6478">
        <w:t>Предприятие производит акцепт условий Договора и Условий, после ознакомления с ними.</w:t>
      </w:r>
      <w:r w:rsidR="00BB083F">
        <w:t xml:space="preserve"> </w:t>
      </w:r>
      <w:r w:rsidRPr="008D6478">
        <w:rPr>
          <w:spacing w:val="-3"/>
        </w:rPr>
        <w:t xml:space="preserve">Акцепт </w:t>
      </w:r>
      <w:r w:rsidRPr="008D6478">
        <w:t>означает полное и безоговорочное принятие Предприятием условий Договора и</w:t>
      </w:r>
      <w:r w:rsidRPr="008D6478">
        <w:rPr>
          <w:spacing w:val="7"/>
        </w:rPr>
        <w:t xml:space="preserve"> </w:t>
      </w:r>
      <w:r w:rsidRPr="008D6478">
        <w:t>Условий.</w:t>
      </w:r>
    </w:p>
    <w:p w:rsidR="008D6478" w:rsidRPr="008D6478" w:rsidRDefault="008D6478" w:rsidP="008D6478">
      <w:pPr>
        <w:pStyle w:val="a5"/>
        <w:numPr>
          <w:ilvl w:val="1"/>
          <w:numId w:val="1"/>
        </w:numPr>
        <w:tabs>
          <w:tab w:val="left" w:pos="825"/>
        </w:tabs>
        <w:spacing w:before="71"/>
        <w:ind w:right="127" w:firstLine="0"/>
      </w:pPr>
      <w:r w:rsidRPr="008D6478">
        <w:t>Настоящий</w:t>
      </w:r>
      <w:r w:rsidRPr="008D6478">
        <w:rPr>
          <w:spacing w:val="-4"/>
        </w:rPr>
        <w:t xml:space="preserve"> </w:t>
      </w:r>
      <w:r w:rsidRPr="008D6478">
        <w:t>Договор</w:t>
      </w:r>
      <w:r w:rsidRPr="008D6478">
        <w:rPr>
          <w:spacing w:val="-4"/>
        </w:rPr>
        <w:t xml:space="preserve"> </w:t>
      </w:r>
      <w:r w:rsidRPr="008D6478">
        <w:t>вступает</w:t>
      </w:r>
      <w:r w:rsidRPr="008D6478">
        <w:rPr>
          <w:spacing w:val="-5"/>
        </w:rPr>
        <w:t xml:space="preserve"> </w:t>
      </w:r>
      <w:r w:rsidRPr="008D6478">
        <w:t>в</w:t>
      </w:r>
      <w:r w:rsidRPr="008D6478">
        <w:rPr>
          <w:spacing w:val="-5"/>
        </w:rPr>
        <w:t xml:space="preserve"> </w:t>
      </w:r>
      <w:r w:rsidRPr="008D6478">
        <w:t>силу</w:t>
      </w:r>
      <w:r w:rsidRPr="008D6478">
        <w:rPr>
          <w:spacing w:val="-7"/>
        </w:rPr>
        <w:t xml:space="preserve"> </w:t>
      </w:r>
      <w:r w:rsidRPr="008D6478">
        <w:t>с</w:t>
      </w:r>
      <w:r w:rsidRPr="008D6478">
        <w:rPr>
          <w:spacing w:val="-8"/>
        </w:rPr>
        <w:t xml:space="preserve"> </w:t>
      </w:r>
      <w:r w:rsidRPr="008D6478">
        <w:t>момента</w:t>
      </w:r>
      <w:r w:rsidRPr="008D6478">
        <w:rPr>
          <w:spacing w:val="-3"/>
        </w:rPr>
        <w:t xml:space="preserve"> </w:t>
      </w:r>
      <w:r w:rsidRPr="008D6478">
        <w:t>исполнения</w:t>
      </w:r>
      <w:r w:rsidRPr="008D6478">
        <w:rPr>
          <w:spacing w:val="-6"/>
        </w:rPr>
        <w:t xml:space="preserve"> </w:t>
      </w:r>
      <w:r w:rsidRPr="008D6478">
        <w:t>Предприятием,</w:t>
      </w:r>
      <w:r w:rsidRPr="008D6478">
        <w:rPr>
          <w:spacing w:val="-4"/>
        </w:rPr>
        <w:t xml:space="preserve"> </w:t>
      </w:r>
      <w:r w:rsidRPr="008D6478">
        <w:t>предусмотренных</w:t>
      </w:r>
      <w:r w:rsidRPr="008D6478">
        <w:rPr>
          <w:spacing w:val="-4"/>
        </w:rPr>
        <w:t xml:space="preserve"> </w:t>
      </w:r>
      <w:r w:rsidRPr="008D6478">
        <w:t>п.</w:t>
      </w:r>
      <w:r w:rsidRPr="008D6478">
        <w:rPr>
          <w:spacing w:val="-4"/>
        </w:rPr>
        <w:t xml:space="preserve"> </w:t>
      </w:r>
      <w:r w:rsidRPr="008D6478">
        <w:t xml:space="preserve">4.1 </w:t>
      </w:r>
    </w:p>
    <w:p w:rsidR="008D6478" w:rsidRPr="008D6478" w:rsidRDefault="008D6478" w:rsidP="008D6478">
      <w:pPr>
        <w:tabs>
          <w:tab w:val="left" w:pos="825"/>
        </w:tabs>
        <w:ind w:left="114" w:right="120"/>
      </w:pPr>
    </w:p>
    <w:p w:rsidR="008D6478" w:rsidRPr="008D6478" w:rsidRDefault="008D6478" w:rsidP="008D6478">
      <w:pPr>
        <w:pStyle w:val="a5"/>
        <w:numPr>
          <w:ilvl w:val="1"/>
          <w:numId w:val="1"/>
        </w:numPr>
        <w:tabs>
          <w:tab w:val="left" w:pos="825"/>
        </w:tabs>
        <w:spacing w:before="5"/>
        <w:ind w:left="824"/>
      </w:pPr>
      <w:r w:rsidRPr="008D6478">
        <w:t>Договор действует неопределенный</w:t>
      </w:r>
      <w:r w:rsidRPr="008D6478">
        <w:rPr>
          <w:spacing w:val="7"/>
        </w:rPr>
        <w:t xml:space="preserve"> </w:t>
      </w:r>
      <w:r w:rsidRPr="008D6478">
        <w:t>срок.</w:t>
      </w:r>
    </w:p>
    <w:p w:rsidR="008D6478" w:rsidRDefault="008D6478" w:rsidP="008D6478">
      <w:pPr>
        <w:pStyle w:val="a5"/>
        <w:numPr>
          <w:ilvl w:val="1"/>
          <w:numId w:val="1"/>
        </w:numPr>
        <w:tabs>
          <w:tab w:val="left" w:pos="475"/>
        </w:tabs>
        <w:spacing w:before="4" w:line="237" w:lineRule="auto"/>
        <w:ind w:left="474" w:right="122" w:hanging="360"/>
      </w:pPr>
      <w:r w:rsidRPr="008D6478">
        <w:t xml:space="preserve">      </w:t>
      </w:r>
      <w:proofErr w:type="spellStart"/>
      <w:r w:rsidRPr="008D6478">
        <w:t>Агрегатор</w:t>
      </w:r>
      <w:proofErr w:type="spellEnd"/>
      <w:r w:rsidRPr="008D6478">
        <w:t xml:space="preserve"> вправе в одностороннем порядке вносить изменения и дополнения в договор,</w:t>
      </w:r>
      <w:r w:rsidR="00B15A27">
        <w:t xml:space="preserve"> </w:t>
      </w:r>
      <w:r w:rsidRPr="008D6478">
        <w:t>предварительно согласовав такие изменения и дополнения с Банком</w:t>
      </w:r>
      <w:r w:rsidR="00BB083F">
        <w:t xml:space="preserve">, путем </w:t>
      </w:r>
    </w:p>
    <w:p w:rsidR="00BB083F" w:rsidRDefault="00BB083F" w:rsidP="00B15A27">
      <w:pPr>
        <w:pStyle w:val="a5"/>
        <w:numPr>
          <w:ilvl w:val="0"/>
          <w:numId w:val="28"/>
        </w:numPr>
        <w:tabs>
          <w:tab w:val="left" w:pos="473"/>
          <w:tab w:val="left" w:pos="475"/>
        </w:tabs>
        <w:spacing w:line="267" w:lineRule="exact"/>
      </w:pPr>
      <w:r w:rsidRPr="008D6478">
        <w:t>размещения соответствующей информации в Личном</w:t>
      </w:r>
      <w:r w:rsidRPr="00B15A27">
        <w:rPr>
          <w:spacing w:val="-29"/>
        </w:rPr>
        <w:t xml:space="preserve"> </w:t>
      </w:r>
      <w:r w:rsidRPr="008D6478">
        <w:t>кабинете;</w:t>
      </w:r>
    </w:p>
    <w:p w:rsidR="00B15A27" w:rsidRPr="008D6478" w:rsidRDefault="00B15A27" w:rsidP="00B15A27">
      <w:pPr>
        <w:pStyle w:val="a5"/>
        <w:numPr>
          <w:ilvl w:val="0"/>
          <w:numId w:val="28"/>
        </w:numPr>
        <w:tabs>
          <w:tab w:val="left" w:pos="473"/>
          <w:tab w:val="left" w:pos="475"/>
        </w:tabs>
        <w:spacing w:line="267" w:lineRule="exact"/>
      </w:pPr>
      <w:r w:rsidRPr="008D6478">
        <w:t>направления письма по адресу Предприятия, указанному в</w:t>
      </w:r>
      <w:r w:rsidRPr="00B15A27">
        <w:rPr>
          <w:spacing w:val="-28"/>
        </w:rPr>
        <w:t xml:space="preserve"> </w:t>
      </w:r>
      <w:r w:rsidRPr="008D6478">
        <w:t>Заявлении;</w:t>
      </w:r>
    </w:p>
    <w:p w:rsidR="00B15A27" w:rsidRDefault="00B15A27" w:rsidP="00B15A27">
      <w:pPr>
        <w:pStyle w:val="a5"/>
        <w:numPr>
          <w:ilvl w:val="0"/>
          <w:numId w:val="28"/>
        </w:numPr>
        <w:tabs>
          <w:tab w:val="left" w:pos="473"/>
          <w:tab w:val="left" w:pos="475"/>
        </w:tabs>
        <w:jc w:val="left"/>
      </w:pPr>
      <w:r w:rsidRPr="008D6478">
        <w:t>направления электронного письма на адрес электронной почты</w:t>
      </w:r>
      <w:r w:rsidRPr="008D6478">
        <w:rPr>
          <w:spacing w:val="-5"/>
        </w:rPr>
        <w:t xml:space="preserve"> </w:t>
      </w:r>
      <w:r w:rsidRPr="008D6478">
        <w:t>Предприятия.</w:t>
      </w:r>
    </w:p>
    <w:p w:rsidR="00BB083F" w:rsidRPr="00BE6270" w:rsidRDefault="00BB083F" w:rsidP="00B15A27">
      <w:pPr>
        <w:tabs>
          <w:tab w:val="left" w:pos="473"/>
          <w:tab w:val="left" w:pos="475"/>
        </w:tabs>
        <w:spacing w:line="267" w:lineRule="exact"/>
      </w:pPr>
    </w:p>
    <w:p w:rsidR="008D6478" w:rsidRPr="00BE6270" w:rsidRDefault="00BE6270" w:rsidP="00BB083F">
      <w:pPr>
        <w:pStyle w:val="a5"/>
        <w:numPr>
          <w:ilvl w:val="1"/>
          <w:numId w:val="1"/>
        </w:numPr>
        <w:spacing w:before="4" w:line="237" w:lineRule="auto"/>
        <w:ind w:left="474" w:right="122" w:hanging="360"/>
      </w:pPr>
      <w:r w:rsidRPr="00BE6270">
        <w:t xml:space="preserve"> </w:t>
      </w:r>
      <w:r w:rsidR="00B15A27">
        <w:t xml:space="preserve">       </w:t>
      </w:r>
      <w:r w:rsidRPr="008D6478">
        <w:t>К</w:t>
      </w:r>
      <w:r w:rsidR="00B15A27">
        <w:t>а</w:t>
      </w:r>
      <w:r w:rsidRPr="008D6478">
        <w:t xml:space="preserve">ждая из Сторон может в одностороннем внесудебном порядке отказаться </w:t>
      </w:r>
      <w:r w:rsidRPr="00BE6270">
        <w:rPr>
          <w:spacing w:val="-3"/>
        </w:rPr>
        <w:t xml:space="preserve">от </w:t>
      </w:r>
      <w:r w:rsidRPr="008D6478">
        <w:t xml:space="preserve">исполнения настоящего Договора и Условий, уведомив </w:t>
      </w:r>
      <w:r w:rsidRPr="00BE6270">
        <w:rPr>
          <w:spacing w:val="-3"/>
        </w:rPr>
        <w:t xml:space="preserve">об </w:t>
      </w:r>
      <w:r w:rsidRPr="008D6478">
        <w:t xml:space="preserve">этом другую Сторону за 60 (шестьдесят) календарных </w:t>
      </w:r>
      <w:r w:rsidRPr="00BE6270">
        <w:rPr>
          <w:spacing w:val="-4"/>
        </w:rPr>
        <w:t xml:space="preserve">дней </w:t>
      </w:r>
      <w:r w:rsidRPr="008D6478">
        <w:t>до</w:t>
      </w:r>
      <w:r w:rsidRPr="00BE6270">
        <w:rPr>
          <w:spacing w:val="-12"/>
        </w:rPr>
        <w:t xml:space="preserve"> </w:t>
      </w:r>
      <w:r w:rsidRPr="008D6478">
        <w:t>планируемой</w:t>
      </w:r>
      <w:r w:rsidRPr="00BE6270">
        <w:rPr>
          <w:spacing w:val="-5"/>
        </w:rPr>
        <w:t xml:space="preserve"> </w:t>
      </w:r>
      <w:r w:rsidRPr="008D6478">
        <w:t>даты</w:t>
      </w:r>
      <w:r w:rsidRPr="00BE6270">
        <w:rPr>
          <w:spacing w:val="-11"/>
        </w:rPr>
        <w:t xml:space="preserve"> </w:t>
      </w:r>
      <w:r w:rsidRPr="008D6478">
        <w:t>расторжения.</w:t>
      </w:r>
      <w:r w:rsidRPr="00BE6270">
        <w:rPr>
          <w:spacing w:val="-8"/>
        </w:rPr>
        <w:t xml:space="preserve"> </w:t>
      </w:r>
      <w:r w:rsidRPr="008D6478">
        <w:t>При</w:t>
      </w:r>
      <w:r w:rsidRPr="00BE6270">
        <w:rPr>
          <w:spacing w:val="-10"/>
        </w:rPr>
        <w:t xml:space="preserve"> </w:t>
      </w:r>
      <w:r w:rsidRPr="008D6478">
        <w:t>этом</w:t>
      </w:r>
      <w:r w:rsidRPr="00BE6270">
        <w:rPr>
          <w:spacing w:val="-11"/>
        </w:rPr>
        <w:t xml:space="preserve"> </w:t>
      </w:r>
      <w:r w:rsidRPr="008D6478">
        <w:t>претензии</w:t>
      </w:r>
      <w:r w:rsidRPr="00BE6270">
        <w:rPr>
          <w:spacing w:val="-13"/>
        </w:rPr>
        <w:t xml:space="preserve"> </w:t>
      </w:r>
      <w:r w:rsidRPr="008D6478">
        <w:t>Сторон</w:t>
      </w:r>
      <w:r w:rsidRPr="00BE6270">
        <w:rPr>
          <w:spacing w:val="-5"/>
        </w:rPr>
        <w:t xml:space="preserve"> </w:t>
      </w:r>
      <w:r w:rsidRPr="008D6478">
        <w:t>друг</w:t>
      </w:r>
      <w:r w:rsidRPr="00BE6270">
        <w:rPr>
          <w:spacing w:val="-6"/>
        </w:rPr>
        <w:t xml:space="preserve"> </w:t>
      </w:r>
      <w:r w:rsidRPr="008D6478">
        <w:t>к</w:t>
      </w:r>
      <w:r w:rsidRPr="00BE6270">
        <w:rPr>
          <w:spacing w:val="-1"/>
        </w:rPr>
        <w:t xml:space="preserve"> </w:t>
      </w:r>
      <w:r w:rsidRPr="008D6478">
        <w:t>другу</w:t>
      </w:r>
      <w:r w:rsidRPr="00BE6270">
        <w:rPr>
          <w:spacing w:val="-11"/>
        </w:rPr>
        <w:t xml:space="preserve"> </w:t>
      </w:r>
      <w:r w:rsidRPr="008D6478">
        <w:t>по</w:t>
      </w:r>
      <w:r w:rsidRPr="00BE6270">
        <w:rPr>
          <w:spacing w:val="-11"/>
        </w:rPr>
        <w:t xml:space="preserve"> </w:t>
      </w:r>
      <w:r w:rsidRPr="008D6478">
        <w:t>Операциям</w:t>
      </w:r>
      <w:r w:rsidRPr="00BE6270">
        <w:rPr>
          <w:spacing w:val="-12"/>
        </w:rPr>
        <w:t xml:space="preserve"> </w:t>
      </w:r>
      <w:r w:rsidRPr="008D6478">
        <w:t>предъявляются в соответствии с действующим законодательством Российской</w:t>
      </w:r>
      <w:r w:rsidRPr="00BE6270">
        <w:rPr>
          <w:spacing w:val="7"/>
        </w:rPr>
        <w:t xml:space="preserve"> </w:t>
      </w:r>
      <w:r w:rsidRPr="008D6478">
        <w:t>Федерации.</w:t>
      </w:r>
    </w:p>
    <w:p w:rsidR="00BB083F" w:rsidRDefault="00BB083F" w:rsidP="00BB083F">
      <w:pPr>
        <w:pStyle w:val="a3"/>
        <w:ind w:left="0"/>
        <w:jc w:val="left"/>
      </w:pPr>
    </w:p>
    <w:p w:rsidR="008D6478" w:rsidRPr="008D6478" w:rsidRDefault="008D6478" w:rsidP="00BB083F">
      <w:pPr>
        <w:pStyle w:val="a3"/>
        <w:ind w:left="0"/>
        <w:jc w:val="left"/>
      </w:pPr>
      <w:r w:rsidRPr="008D6478">
        <w:t>Следующие приложения являются неотъемлемыми частями настоящего Договора:</w:t>
      </w:r>
    </w:p>
    <w:p w:rsidR="008D6478" w:rsidRPr="008D6478" w:rsidRDefault="008D6478" w:rsidP="008D6478">
      <w:pPr>
        <w:pStyle w:val="a5"/>
        <w:numPr>
          <w:ilvl w:val="0"/>
          <w:numId w:val="6"/>
        </w:numPr>
        <w:tabs>
          <w:tab w:val="left" w:pos="1108"/>
          <w:tab w:val="left" w:pos="1109"/>
        </w:tabs>
        <w:ind w:right="134"/>
        <w:jc w:val="left"/>
      </w:pPr>
      <w:r w:rsidRPr="008D6478">
        <w:t>Приложение №1 - «Условия осуществления расчетов по переводам, совершаемым в сети Интернет»;</w:t>
      </w:r>
    </w:p>
    <w:p w:rsidR="008D6478" w:rsidRPr="008D6478" w:rsidRDefault="008D6478" w:rsidP="008D6478">
      <w:pPr>
        <w:pStyle w:val="a5"/>
        <w:numPr>
          <w:ilvl w:val="0"/>
          <w:numId w:val="6"/>
        </w:numPr>
        <w:tabs>
          <w:tab w:val="left" w:pos="1108"/>
          <w:tab w:val="left" w:pos="1109"/>
        </w:tabs>
        <w:spacing w:before="1"/>
        <w:ind w:hanging="362"/>
        <w:jc w:val="left"/>
      </w:pPr>
      <w:r w:rsidRPr="008D6478">
        <w:t>Приложение №2 - «Заявление о</w:t>
      </w:r>
      <w:r w:rsidRPr="008D6478">
        <w:rPr>
          <w:spacing w:val="-8"/>
        </w:rPr>
        <w:t xml:space="preserve"> </w:t>
      </w:r>
      <w:r w:rsidRPr="008D6478">
        <w:t>присоединении».</w:t>
      </w:r>
    </w:p>
    <w:p w:rsidR="008D6478" w:rsidRPr="008D6478" w:rsidRDefault="008D6478" w:rsidP="008D6478">
      <w:pPr>
        <w:pStyle w:val="a3"/>
        <w:ind w:left="0"/>
        <w:jc w:val="left"/>
        <w:rPr>
          <w:sz w:val="20"/>
          <w:szCs w:val="20"/>
        </w:rPr>
      </w:pPr>
    </w:p>
    <w:p w:rsidR="008D6478" w:rsidRPr="008D6478" w:rsidRDefault="008D6478" w:rsidP="008D6478">
      <w:pPr>
        <w:pStyle w:val="1"/>
        <w:spacing w:before="20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D647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      </w:t>
      </w:r>
      <w:proofErr w:type="spellStart"/>
      <w:r w:rsidRPr="008D6478">
        <w:rPr>
          <w:rFonts w:ascii="Times New Roman" w:hAnsi="Times New Roman" w:cs="Times New Roman"/>
          <w:color w:val="000000" w:themeColor="text1"/>
          <w:sz w:val="22"/>
          <w:szCs w:val="22"/>
        </w:rPr>
        <w:t>Агрегатор</w:t>
      </w:r>
      <w:proofErr w:type="spellEnd"/>
      <w:r w:rsidRPr="008D6478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8D6478" w:rsidRPr="008D6478" w:rsidRDefault="008D6478" w:rsidP="008D6478">
      <w:pPr>
        <w:spacing w:before="2"/>
      </w:pPr>
      <w:r w:rsidRPr="008D6478">
        <w:rPr>
          <w:lang w:val="en-US"/>
        </w:rPr>
        <w:t xml:space="preserve">       </w:t>
      </w:r>
      <w:r w:rsidRPr="008D6478">
        <w:t>ООО «</w:t>
      </w:r>
      <w:proofErr w:type="spellStart"/>
      <w:r w:rsidRPr="008D6478">
        <w:t>Хаббс</w:t>
      </w:r>
      <w:proofErr w:type="spellEnd"/>
      <w:r w:rsidRPr="008D6478">
        <w:t>»</w:t>
      </w:r>
    </w:p>
    <w:p w:rsidR="008D6478" w:rsidRPr="008D6478" w:rsidRDefault="00BB083F" w:rsidP="00BB083F">
      <w:pPr>
        <w:spacing w:line="275" w:lineRule="exact"/>
      </w:pPr>
      <w:r>
        <w:t xml:space="preserve">       </w:t>
      </w:r>
      <w:r w:rsidR="008D6478" w:rsidRPr="008D6478">
        <w:t>ИНН: 7802693480</w:t>
      </w:r>
    </w:p>
    <w:p w:rsidR="008D6478" w:rsidRPr="008D6478" w:rsidRDefault="008D6478" w:rsidP="008D6478">
      <w:pPr>
        <w:spacing w:line="275" w:lineRule="exact"/>
        <w:ind w:left="397"/>
      </w:pPr>
      <w:r w:rsidRPr="008D6478">
        <w:t>КПП: 780201001</w:t>
      </w:r>
    </w:p>
    <w:p w:rsidR="008D6478" w:rsidRPr="008D6478" w:rsidRDefault="008D6478" w:rsidP="008D6478">
      <w:pPr>
        <w:spacing w:before="3" w:line="275" w:lineRule="exact"/>
        <w:ind w:left="397"/>
      </w:pPr>
      <w:r w:rsidRPr="008D6478">
        <w:t>ОГРН: 1197847161137</w:t>
      </w:r>
    </w:p>
    <w:p w:rsidR="008D6478" w:rsidRPr="008D6478" w:rsidRDefault="008D6478" w:rsidP="008D6478">
      <w:r w:rsidRPr="008D6478">
        <w:t xml:space="preserve">       Юридический адрес: 194356, г. Санкт-Петербург, Выборгское шоссе 36, </w:t>
      </w:r>
    </w:p>
    <w:p w:rsidR="008D6478" w:rsidRPr="008D6478" w:rsidRDefault="008D6478" w:rsidP="008D6478">
      <w:r w:rsidRPr="008D6478">
        <w:t xml:space="preserve">       литер А, 1-Н, помещение 68;</w:t>
      </w:r>
    </w:p>
    <w:p w:rsidR="008D6478" w:rsidRPr="008D6478" w:rsidRDefault="008D6478" w:rsidP="008D6478">
      <w:pPr>
        <w:ind w:left="397" w:right="5637"/>
      </w:pPr>
      <w:r w:rsidRPr="008D6478">
        <w:t>Банковские реквизиты:</w:t>
      </w:r>
    </w:p>
    <w:p w:rsidR="008D6478" w:rsidRPr="008D6478" w:rsidRDefault="008D6478" w:rsidP="008D6478">
      <w:pPr>
        <w:spacing w:before="1" w:line="275" w:lineRule="exact"/>
        <w:ind w:left="397"/>
      </w:pPr>
      <w:r w:rsidRPr="008D6478">
        <w:t xml:space="preserve">Р/ </w:t>
      </w:r>
      <w:proofErr w:type="spellStart"/>
      <w:r w:rsidRPr="008D6478">
        <w:t>сч</w:t>
      </w:r>
      <w:proofErr w:type="spellEnd"/>
      <w:r w:rsidRPr="008D6478">
        <w:t>.: № 40702810510000561323</w:t>
      </w:r>
    </w:p>
    <w:p w:rsidR="008D6478" w:rsidRPr="008D6478" w:rsidRDefault="008D6478" w:rsidP="008D6478">
      <w:pPr>
        <w:spacing w:line="242" w:lineRule="auto"/>
        <w:ind w:left="397" w:right="7463"/>
      </w:pPr>
      <w:r w:rsidRPr="008D6478">
        <w:t>в АО «Тинькофф Банк» БИК: 044525974</w:t>
      </w:r>
    </w:p>
    <w:p w:rsidR="008D6478" w:rsidRPr="008D6478" w:rsidRDefault="008D6478" w:rsidP="008D6478">
      <w:pPr>
        <w:spacing w:line="271" w:lineRule="exact"/>
        <w:ind w:left="397"/>
      </w:pPr>
      <w:r w:rsidRPr="008D6478">
        <w:t xml:space="preserve">К/ </w:t>
      </w:r>
      <w:proofErr w:type="spellStart"/>
      <w:r w:rsidRPr="008D6478">
        <w:t>сч</w:t>
      </w:r>
      <w:proofErr w:type="spellEnd"/>
      <w:r w:rsidRPr="008D6478">
        <w:t>.: 30101810145250000974</w:t>
      </w:r>
    </w:p>
    <w:p w:rsidR="008D6478" w:rsidRPr="008D6478" w:rsidRDefault="008D6478" w:rsidP="008D6478">
      <w:pPr>
        <w:spacing w:before="2"/>
        <w:ind w:left="397"/>
      </w:pPr>
      <w:r w:rsidRPr="008D6478">
        <w:t>Генеральный директор</w:t>
      </w:r>
    </w:p>
    <w:p w:rsidR="008D6478" w:rsidRPr="008D6478" w:rsidRDefault="008D6478" w:rsidP="008D6478">
      <w:pPr>
        <w:spacing w:before="2"/>
        <w:ind w:left="114"/>
        <w:rPr>
          <w:b/>
        </w:rPr>
      </w:pPr>
      <w:r w:rsidRPr="00BE6270">
        <w:rPr>
          <w:b/>
        </w:rPr>
        <w:t xml:space="preserve">     </w:t>
      </w:r>
      <w:r w:rsidRPr="008D6478">
        <w:rPr>
          <w:b/>
        </w:rPr>
        <w:t>/</w:t>
      </w:r>
      <w:proofErr w:type="spellStart"/>
      <w:r w:rsidRPr="008D6478">
        <w:rPr>
          <w:b/>
        </w:rPr>
        <w:t>Шенкман</w:t>
      </w:r>
      <w:proofErr w:type="spellEnd"/>
      <w:r w:rsidRPr="008D6478">
        <w:rPr>
          <w:b/>
        </w:rPr>
        <w:t xml:space="preserve"> М.Ю.</w:t>
      </w:r>
    </w:p>
    <w:p w:rsidR="00BB083F" w:rsidRDefault="00BB083F" w:rsidP="00BB083F">
      <w:pPr>
        <w:pStyle w:val="2"/>
        <w:spacing w:before="76"/>
        <w:ind w:right="110"/>
        <w:rPr>
          <w:b w:val="0"/>
          <w:bCs w:val="0"/>
        </w:rPr>
      </w:pPr>
    </w:p>
    <w:p w:rsidR="00B15A27" w:rsidRDefault="00BB083F" w:rsidP="00BB083F">
      <w:pPr>
        <w:pStyle w:val="2"/>
        <w:spacing w:before="76"/>
        <w:ind w:right="110"/>
      </w:pPr>
      <w:r>
        <w:t xml:space="preserve">                                  </w:t>
      </w:r>
      <w:r w:rsidR="00B15A27">
        <w:t xml:space="preserve"> </w:t>
      </w:r>
    </w:p>
    <w:p w:rsidR="00B15A27" w:rsidRDefault="00B15A27" w:rsidP="00B15A27">
      <w:pPr>
        <w:pStyle w:val="2"/>
        <w:spacing w:before="76"/>
        <w:ind w:right="110"/>
        <w:jc w:val="right"/>
      </w:pPr>
      <w:r>
        <w:lastRenderedPageBreak/>
        <w:t xml:space="preserve">                  </w:t>
      </w:r>
      <w:r w:rsidR="008D6478">
        <w:t xml:space="preserve">Приложение №1 к Договору </w:t>
      </w:r>
    </w:p>
    <w:p w:rsidR="008D6478" w:rsidRDefault="008D6478" w:rsidP="00B15A27">
      <w:pPr>
        <w:pStyle w:val="2"/>
        <w:spacing w:before="76"/>
        <w:ind w:right="110"/>
        <w:jc w:val="right"/>
      </w:pPr>
      <w:r>
        <w:t>об информационно-технологическом взаимодействии</w:t>
      </w:r>
    </w:p>
    <w:p w:rsidR="008D6478" w:rsidRDefault="008D6478" w:rsidP="008D6478">
      <w:pPr>
        <w:pStyle w:val="a3"/>
        <w:spacing w:before="10"/>
        <w:ind w:left="0"/>
        <w:jc w:val="left"/>
        <w:rPr>
          <w:b/>
          <w:sz w:val="21"/>
        </w:rPr>
      </w:pPr>
    </w:p>
    <w:p w:rsidR="008D6478" w:rsidRDefault="008D6478" w:rsidP="008D6478">
      <w:pPr>
        <w:ind w:left="1165"/>
        <w:rPr>
          <w:b/>
        </w:rPr>
      </w:pPr>
      <w:r>
        <w:rPr>
          <w:b/>
        </w:rPr>
        <w:t>Условия осуществления расчетов по переводам, совершаемым в сети Интернет</w:t>
      </w:r>
    </w:p>
    <w:p w:rsidR="008D6478" w:rsidRDefault="008D6478" w:rsidP="008D6478">
      <w:pPr>
        <w:pStyle w:val="a3"/>
        <w:spacing w:before="6"/>
        <w:ind w:left="0"/>
        <w:jc w:val="left"/>
        <w:rPr>
          <w:b/>
          <w:sz w:val="21"/>
        </w:rPr>
      </w:pPr>
    </w:p>
    <w:p w:rsidR="008D6478" w:rsidRDefault="008D6478" w:rsidP="008D6478">
      <w:pPr>
        <w:pStyle w:val="a3"/>
        <w:ind w:right="129"/>
      </w:pPr>
      <w:r>
        <w:t xml:space="preserve">Настоящие Условия осуществления расчетов по переводам, совершаемым в сети Интернет определяют условия договора, заключаемого в порядке ст. 428 и 437, 438 Гражданского кодекса Российской Федерации между </w:t>
      </w:r>
      <w:r>
        <w:rPr>
          <w:b/>
        </w:rPr>
        <w:t>ООО «</w:t>
      </w:r>
      <w:proofErr w:type="spellStart"/>
      <w:r>
        <w:rPr>
          <w:b/>
        </w:rPr>
        <w:t>Хаббс</w:t>
      </w:r>
      <w:proofErr w:type="spellEnd"/>
      <w:r>
        <w:rPr>
          <w:b/>
        </w:rPr>
        <w:t>»</w:t>
      </w:r>
      <w:r>
        <w:t xml:space="preserve">, далее по тексту – </w:t>
      </w:r>
      <w:proofErr w:type="spellStart"/>
      <w:r>
        <w:t>Агрегатор</w:t>
      </w:r>
      <w:proofErr w:type="spellEnd"/>
      <w:r>
        <w:t>, действующего от имени Банка, и юридического лица и/или индивидуального предпринимателя, присоединившегося к настоящим Условиям в целом, именуемого в дальнейшем «Предприятие» или</w:t>
      </w:r>
    </w:p>
    <w:p w:rsidR="008D6478" w:rsidRDefault="008D6478" w:rsidP="008D6478">
      <w:pPr>
        <w:pStyle w:val="a3"/>
        <w:spacing w:before="2"/>
      </w:pPr>
      <w:r>
        <w:t>«Сторона», а вместе «Стороны».</w:t>
      </w:r>
    </w:p>
    <w:p w:rsidR="008D6478" w:rsidRDefault="008D6478" w:rsidP="008D6478">
      <w:pPr>
        <w:pStyle w:val="a3"/>
        <w:spacing w:before="3"/>
        <w:ind w:left="0"/>
        <w:jc w:val="left"/>
      </w:pPr>
    </w:p>
    <w:p w:rsidR="008D6478" w:rsidRDefault="008D6478" w:rsidP="008D6478">
      <w:pPr>
        <w:pStyle w:val="2"/>
        <w:numPr>
          <w:ilvl w:val="0"/>
          <w:numId w:val="26"/>
        </w:numPr>
        <w:tabs>
          <w:tab w:val="left" w:pos="681"/>
        </w:tabs>
        <w:jc w:val="both"/>
      </w:pPr>
      <w:r>
        <w:t>ИСПОЛЬЗУЕМЫЕ</w:t>
      </w:r>
      <w:r>
        <w:rPr>
          <w:spacing w:val="-2"/>
        </w:rPr>
        <w:t xml:space="preserve"> </w:t>
      </w:r>
      <w:r>
        <w:t>ТЕРМИНЫ</w:t>
      </w:r>
    </w:p>
    <w:p w:rsidR="008D6478" w:rsidRDefault="008D6478" w:rsidP="008D6478">
      <w:pPr>
        <w:pStyle w:val="a3"/>
        <w:spacing w:before="7"/>
        <w:ind w:left="0"/>
        <w:jc w:val="left"/>
        <w:rPr>
          <w:b/>
          <w:sz w:val="20"/>
        </w:rPr>
      </w:pPr>
    </w:p>
    <w:p w:rsidR="008D6478" w:rsidRDefault="008D6478" w:rsidP="008D6478">
      <w:pPr>
        <w:pStyle w:val="a3"/>
        <w:ind w:right="126"/>
      </w:pPr>
      <w:r>
        <w:t>Каждый термин, определенный в настоящих Условиях, сохраняет свое значение независимо от того, в каком месте Условий и приложений он встречается, при этом слова, обозначающие единственное число, включают в себя и множественное, и наоборот.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spacing w:before="2" w:line="237" w:lineRule="auto"/>
        <w:ind w:right="121"/>
      </w:pPr>
      <w:bookmarkStart w:id="0" w:name="1.1_Авторизационный_запрос_–_запрос_в_ви"/>
      <w:bookmarkEnd w:id="0"/>
      <w:proofErr w:type="spellStart"/>
      <w:r>
        <w:rPr>
          <w:b/>
        </w:rPr>
        <w:t>Авторизационный</w:t>
      </w:r>
      <w:proofErr w:type="spellEnd"/>
      <w:r>
        <w:rPr>
          <w:b/>
        </w:rPr>
        <w:t xml:space="preserve"> запрос </w:t>
      </w:r>
      <w:r>
        <w:t>– запрос в виде электронного сообщения Банку-эмитенту или Банку на получение</w:t>
      </w:r>
      <w:r>
        <w:rPr>
          <w:spacing w:val="1"/>
        </w:rPr>
        <w:t xml:space="preserve"> </w:t>
      </w:r>
      <w:r>
        <w:t>Авторизации.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spacing w:before="1"/>
        <w:ind w:right="118"/>
      </w:pPr>
      <w:bookmarkStart w:id="1" w:name="1.2_Авторизация_–_получение_в_режиме_реа"/>
      <w:bookmarkEnd w:id="1"/>
      <w:r>
        <w:rPr>
          <w:b/>
        </w:rPr>
        <w:t xml:space="preserve">Авторизация </w:t>
      </w:r>
      <w:r>
        <w:t xml:space="preserve">– получение в режиме реального времени разрешения </w:t>
      </w:r>
      <w:r>
        <w:rPr>
          <w:spacing w:val="-3"/>
        </w:rPr>
        <w:t xml:space="preserve">от </w:t>
      </w:r>
      <w:r>
        <w:t xml:space="preserve">Банка-эмитента или </w:t>
      </w:r>
      <w:r>
        <w:rPr>
          <w:spacing w:val="-3"/>
        </w:rPr>
        <w:t xml:space="preserve">от </w:t>
      </w:r>
      <w:r>
        <w:t>Банка на проведение Операции</w:t>
      </w:r>
      <w:r>
        <w:rPr>
          <w:spacing w:val="-7"/>
        </w:rPr>
        <w:t xml:space="preserve"> </w:t>
      </w:r>
      <w:r>
        <w:t>оплаты.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spacing w:before="3"/>
        <w:ind w:right="124"/>
      </w:pPr>
      <w:bookmarkStart w:id="2" w:name="1.3_АПК_Агрегатора_-_аппаратно-программн"/>
      <w:bookmarkEnd w:id="2"/>
      <w:r>
        <w:rPr>
          <w:b/>
        </w:rPr>
        <w:t xml:space="preserve">АПК </w:t>
      </w:r>
      <w:proofErr w:type="spellStart"/>
      <w:r>
        <w:rPr>
          <w:b/>
        </w:rPr>
        <w:t>Агрегатора</w:t>
      </w:r>
      <w:proofErr w:type="spellEnd"/>
      <w:r>
        <w:rPr>
          <w:b/>
        </w:rPr>
        <w:t xml:space="preserve"> </w:t>
      </w:r>
      <w:r>
        <w:t xml:space="preserve">- аппаратно-программный комплекс </w:t>
      </w:r>
      <w:proofErr w:type="spellStart"/>
      <w:r>
        <w:t>Агрегатора</w:t>
      </w:r>
      <w:proofErr w:type="spellEnd"/>
      <w:r>
        <w:t xml:space="preserve">, предназначенный для осуществления информационно-технологического взаимодействия между Банком и Предприятием 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spacing w:line="249" w:lineRule="exact"/>
        <w:ind w:hanging="577"/>
      </w:pPr>
      <w:bookmarkStart w:id="3" w:name="1.4_Банк-эмитент_–_юридическое_лицо,_осу"/>
      <w:bookmarkEnd w:id="3"/>
      <w:r>
        <w:rPr>
          <w:b/>
        </w:rPr>
        <w:t xml:space="preserve">Банк-эмитент </w:t>
      </w:r>
      <w:r>
        <w:t>– юридическое лицо, осуществившее эмиссию (выпуск)</w:t>
      </w:r>
      <w:r>
        <w:rPr>
          <w:spacing w:val="-22"/>
        </w:rPr>
        <w:t xml:space="preserve"> </w:t>
      </w:r>
      <w:r>
        <w:t>Карты.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spacing w:before="1"/>
        <w:ind w:right="126"/>
      </w:pPr>
      <w:bookmarkStart w:id="4" w:name="1.5_Держатель_–_физическое_лицо_(в_том_ч"/>
      <w:bookmarkEnd w:id="4"/>
      <w:r>
        <w:rPr>
          <w:b/>
        </w:rPr>
        <w:t>Держатель</w:t>
      </w:r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физическое</w:t>
      </w:r>
      <w:r>
        <w:rPr>
          <w:spacing w:val="-11"/>
        </w:rPr>
        <w:t xml:space="preserve"> </w:t>
      </w:r>
      <w:r>
        <w:t>лицо</w:t>
      </w:r>
      <w:r>
        <w:rPr>
          <w:spacing w:val="-9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9"/>
        </w:rPr>
        <w:t xml:space="preserve"> </w:t>
      </w:r>
      <w:r>
        <w:t>лица),</w:t>
      </w:r>
      <w:r>
        <w:rPr>
          <w:spacing w:val="-6"/>
        </w:rPr>
        <w:t xml:space="preserve"> </w:t>
      </w:r>
      <w:r>
        <w:t>на имя которого выпущена</w:t>
      </w:r>
      <w:r>
        <w:rPr>
          <w:spacing w:val="2"/>
        </w:rPr>
        <w:t xml:space="preserve"> </w:t>
      </w:r>
      <w:r>
        <w:t>Карта.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spacing w:before="5" w:line="237" w:lineRule="auto"/>
        <w:ind w:right="135"/>
      </w:pPr>
      <w:bookmarkStart w:id="5" w:name="1.6_Условия_–_настоящие_Условия_осуществ"/>
      <w:bookmarkEnd w:id="5"/>
      <w:r>
        <w:rPr>
          <w:b/>
        </w:rPr>
        <w:t xml:space="preserve">Условия </w:t>
      </w:r>
      <w:r>
        <w:t xml:space="preserve">– настоящие Условия осуществления расчетов по переводам, совершаемым в </w:t>
      </w:r>
      <w:r>
        <w:rPr>
          <w:spacing w:val="-3"/>
        </w:rPr>
        <w:t xml:space="preserve">сети </w:t>
      </w:r>
      <w:r>
        <w:t>Интернет.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spacing w:before="1"/>
        <w:ind w:right="130"/>
      </w:pPr>
      <w:bookmarkStart w:id="6" w:name="1.7_Интернет-магазин_(Магазин)_–_програм"/>
      <w:bookmarkEnd w:id="6"/>
      <w:r>
        <w:rPr>
          <w:b/>
        </w:rPr>
        <w:t xml:space="preserve">Интернет-магазин (Магазин) </w:t>
      </w:r>
      <w:r>
        <w:t>– программно-аппаратный комплекс Предприятия, имеющий уникальный</w:t>
      </w:r>
      <w:r>
        <w:rPr>
          <w:spacing w:val="-13"/>
        </w:rPr>
        <w:t xml:space="preserve"> </w:t>
      </w:r>
      <w:r>
        <w:t>адрес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Интернет</w:t>
      </w:r>
      <w:r>
        <w:rPr>
          <w:spacing w:val="-12"/>
        </w:rPr>
        <w:t xml:space="preserve"> </w:t>
      </w:r>
      <w:r>
        <w:t>(URL),</w:t>
      </w:r>
      <w:r>
        <w:rPr>
          <w:spacing w:val="-9"/>
        </w:rPr>
        <w:t xml:space="preserve"> </w:t>
      </w:r>
      <w:r>
        <w:t>обеспечивающий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Интернет</w:t>
      </w:r>
      <w:r>
        <w:rPr>
          <w:spacing w:val="-12"/>
        </w:rPr>
        <w:t xml:space="preserve"> </w:t>
      </w:r>
      <w:r>
        <w:t xml:space="preserve">сведений </w:t>
      </w:r>
      <w:r>
        <w:rPr>
          <w:spacing w:val="-3"/>
        </w:rPr>
        <w:t xml:space="preserve">об </w:t>
      </w:r>
      <w:r>
        <w:t>Услугах/Товарах и возможность их оплаты</w:t>
      </w:r>
      <w:r>
        <w:rPr>
          <w:spacing w:val="5"/>
        </w:rPr>
        <w:t xml:space="preserve"> </w:t>
      </w:r>
      <w:r>
        <w:t>Держателями.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ind w:right="131"/>
      </w:pPr>
      <w:bookmarkStart w:id="7" w:name="1.8_Карта_–_вид_платежных_карт_ПС_как_ин"/>
      <w:bookmarkEnd w:id="7"/>
      <w:r>
        <w:rPr>
          <w:b/>
        </w:rPr>
        <w:t xml:space="preserve">Карта </w:t>
      </w:r>
      <w:r>
        <w:t>– вид платежных карт ПС как инструмента безналичных расчетов, предназначенного для совершения Держателем операций с денежными средствами, находящимися у</w:t>
      </w:r>
      <w:r>
        <w:rPr>
          <w:spacing w:val="-9"/>
        </w:rPr>
        <w:t xml:space="preserve"> </w:t>
      </w:r>
      <w:r>
        <w:t>Банка-эмитента.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spacing w:line="251" w:lineRule="exact"/>
        <w:ind w:hanging="577"/>
      </w:pPr>
      <w:bookmarkStart w:id="8" w:name="1.9_Иностранная_Карта_–_Карта_Банком-эми"/>
      <w:bookmarkEnd w:id="8"/>
      <w:r>
        <w:rPr>
          <w:b/>
        </w:rPr>
        <w:t xml:space="preserve">Иностранная Карта </w:t>
      </w:r>
      <w:r>
        <w:t>– Карта Банком-эмитентом которой является иностранное юридическое</w:t>
      </w:r>
      <w:r>
        <w:rPr>
          <w:spacing w:val="-23"/>
        </w:rPr>
        <w:t xml:space="preserve"> </w:t>
      </w:r>
      <w:r>
        <w:t>лицо.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748"/>
        </w:tabs>
        <w:spacing w:before="2"/>
        <w:ind w:left="747" w:hanging="634"/>
      </w:pPr>
      <w:bookmarkStart w:id="9" w:name="1.10__Российская_Карта_–_Карта_Банком-эм"/>
      <w:bookmarkEnd w:id="9"/>
      <w:r>
        <w:rPr>
          <w:b/>
        </w:rPr>
        <w:t xml:space="preserve">Российская Карта </w:t>
      </w:r>
      <w:r>
        <w:t>– Карта Банком-эмитентом которой является российское юридическое</w:t>
      </w:r>
      <w:r>
        <w:rPr>
          <w:spacing w:val="-13"/>
        </w:rPr>
        <w:t xml:space="preserve"> </w:t>
      </w:r>
      <w:r>
        <w:t>лицо.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753"/>
        </w:tabs>
        <w:spacing w:before="8" w:line="232" w:lineRule="auto"/>
        <w:ind w:right="130"/>
        <w:rPr>
          <w:sz w:val="24"/>
        </w:rPr>
      </w:pPr>
      <w:r>
        <w:tab/>
      </w:r>
      <w:bookmarkStart w:id="10" w:name="1.11__Код_авторизации_–_полученный_в_рез"/>
      <w:bookmarkEnd w:id="10"/>
      <w:r>
        <w:rPr>
          <w:b/>
        </w:rPr>
        <w:t xml:space="preserve">Код авторизации </w:t>
      </w:r>
      <w:r>
        <w:t xml:space="preserve">– полученный в результате Авторизации уникальный </w:t>
      </w:r>
      <w:r>
        <w:rPr>
          <w:spacing w:val="-3"/>
        </w:rPr>
        <w:t xml:space="preserve">код, </w:t>
      </w:r>
      <w:r>
        <w:t>идентифицирующий Операцию</w:t>
      </w:r>
      <w:r>
        <w:rPr>
          <w:spacing w:val="-1"/>
        </w:rPr>
        <w:t xml:space="preserve"> </w:t>
      </w:r>
      <w:r>
        <w:t>оплаты.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spacing w:before="4"/>
        <w:ind w:right="118"/>
      </w:pPr>
      <w:bookmarkStart w:id="11" w:name="1.12_Комиссия_Банка_–_вознаграждение_Бан"/>
      <w:bookmarkEnd w:id="11"/>
      <w:r>
        <w:rPr>
          <w:b/>
        </w:rPr>
        <w:t xml:space="preserve">Комиссия Банка </w:t>
      </w:r>
      <w:r>
        <w:t xml:space="preserve">– вознаграждение Банку за обработку </w:t>
      </w:r>
      <w:proofErr w:type="spellStart"/>
      <w:r>
        <w:t>Авторизационных</w:t>
      </w:r>
      <w:proofErr w:type="spellEnd"/>
      <w:r>
        <w:t xml:space="preserve"> запросов в том числе по Неуспешным операциям, совершение Операций и осуществление расчетов по ним в соответствии с настоящими Условиями. Информация о размере Комиссии Банка, указывается в</w:t>
      </w:r>
      <w:r>
        <w:rPr>
          <w:spacing w:val="-16"/>
        </w:rPr>
        <w:t xml:space="preserve"> </w:t>
      </w:r>
      <w:r>
        <w:t>Заявлении.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ind w:right="126"/>
      </w:pPr>
      <w:bookmarkStart w:id="12" w:name="1.13_Личный_кабинет_–_специализированный"/>
      <w:bookmarkEnd w:id="12"/>
      <w:r>
        <w:rPr>
          <w:b/>
        </w:rPr>
        <w:t xml:space="preserve">Личный кабинет </w:t>
      </w:r>
      <w:r>
        <w:t xml:space="preserve">– специализированный сервис </w:t>
      </w:r>
      <w:proofErr w:type="spellStart"/>
      <w:r>
        <w:t>Агрегатора</w:t>
      </w:r>
      <w:proofErr w:type="spellEnd"/>
      <w:r>
        <w:t xml:space="preserve">, представляющий собой систему (программное обеспечение) электронного документооборота между Сторонами, и позволяющий осуществлять взаимодействие Банка, </w:t>
      </w:r>
      <w:proofErr w:type="spellStart"/>
      <w:r>
        <w:t>Агрегатора</w:t>
      </w:r>
      <w:proofErr w:type="spellEnd"/>
      <w:r>
        <w:t xml:space="preserve"> и Предприятия, включая обмен информацией/документацией о совершении отдельных</w:t>
      </w:r>
      <w:r>
        <w:rPr>
          <w:spacing w:val="4"/>
        </w:rPr>
        <w:t xml:space="preserve"> </w:t>
      </w:r>
      <w:r>
        <w:t>Операций.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spacing w:before="1"/>
        <w:ind w:right="120"/>
      </w:pPr>
      <w:bookmarkStart w:id="13" w:name="1.14_Мошенническая_операция_–_Операция,_"/>
      <w:bookmarkEnd w:id="13"/>
      <w:r>
        <w:rPr>
          <w:b/>
        </w:rPr>
        <w:t xml:space="preserve">Мошенническая операция </w:t>
      </w:r>
      <w:r>
        <w:t xml:space="preserve">– Операция, совершенная с использованием Карты, заявленная ПС, Банком-эмитентом, Банком как мошенническая и/или оспоренная Держателем карты. Достаточным подтверждением мошеннического характера проведенных Операций с использованием Карт являются заявления Банков-эмитентов и/или подтверждения ПС (в </w:t>
      </w:r>
      <w:proofErr w:type="spellStart"/>
      <w:r>
        <w:t>т.ч</w:t>
      </w:r>
      <w:proofErr w:type="spellEnd"/>
      <w:r>
        <w:t>. представительств, указанных ПС в Российской Федерации), полученные Банком в электронном виде или с использованием факсимильной связи, или заявление Держателя Карты, эмитированной</w:t>
      </w:r>
      <w:r>
        <w:rPr>
          <w:spacing w:val="2"/>
        </w:rPr>
        <w:t xml:space="preserve"> </w:t>
      </w:r>
      <w:r>
        <w:t>Банком.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ind w:right="121"/>
      </w:pPr>
      <w:bookmarkStart w:id="14" w:name="1.15_Неуспешная_операция_–_Операция_опла"/>
      <w:bookmarkEnd w:id="14"/>
      <w:r>
        <w:rPr>
          <w:b/>
        </w:rPr>
        <w:t xml:space="preserve">Неуспешная операция </w:t>
      </w:r>
      <w:r>
        <w:t>– Операция оплаты, по которой в ходе Авторизации был получен Код авторизации, соответствующий одному из кодов в перечне, размещенному по адресу:</w:t>
      </w:r>
      <w:hyperlink r:id="rId5" w:history="1">
        <w:r w:rsidRPr="0060511E">
          <w:rPr>
            <w:rStyle w:val="a6"/>
            <w:rFonts w:eastAsiaTheme="majorEastAsia"/>
          </w:rPr>
          <w:t xml:space="preserve"> https://</w:t>
        </w:r>
        <w:r w:rsidRPr="0060511E">
          <w:rPr>
            <w:rStyle w:val="a6"/>
            <w:rFonts w:eastAsiaTheme="majorEastAsia"/>
            <w:lang w:val="en-US"/>
          </w:rPr>
          <w:t>gbpayments</w:t>
        </w:r>
        <w:r w:rsidRPr="0060511E">
          <w:rPr>
            <w:rStyle w:val="a6"/>
            <w:rFonts w:eastAsiaTheme="majorEastAsia"/>
          </w:rPr>
          <w:t>.</w:t>
        </w:r>
        <w:proofErr w:type="spellStart"/>
        <w:r w:rsidRPr="0060511E">
          <w:rPr>
            <w:rStyle w:val="a6"/>
            <w:rFonts w:eastAsiaTheme="majorEastAsia"/>
            <w:lang w:val="en-US"/>
          </w:rPr>
          <w:t>io</w:t>
        </w:r>
        <w:proofErr w:type="spellEnd"/>
      </w:hyperlink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ind w:right="122"/>
      </w:pPr>
      <w:bookmarkStart w:id="15" w:name="1.16_Операция_–_общее_определение,_включ"/>
      <w:bookmarkEnd w:id="15"/>
      <w:r>
        <w:rPr>
          <w:b/>
        </w:rPr>
        <w:t xml:space="preserve">Операция </w:t>
      </w:r>
      <w:r>
        <w:t xml:space="preserve">–общее </w:t>
      </w:r>
      <w:proofErr w:type="spellStart"/>
      <w:proofErr w:type="gramStart"/>
      <w:r>
        <w:t>определени</w:t>
      </w:r>
      <w:r w:rsidR="00887784">
        <w:t>е,</w:t>
      </w:r>
      <w:r>
        <w:t>включающее</w:t>
      </w:r>
      <w:proofErr w:type="spellEnd"/>
      <w:proofErr w:type="gramEnd"/>
      <w:r>
        <w:t xml:space="preserve"> в себя операции по переводу денежных средств, проводимые</w:t>
      </w:r>
      <w:r>
        <w:rPr>
          <w:spacing w:val="-21"/>
        </w:rPr>
        <w:t xml:space="preserve"> </w:t>
      </w:r>
      <w:r>
        <w:t>Банком</w:t>
      </w:r>
      <w:r>
        <w:rPr>
          <w:spacing w:val="-12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поручению</w:t>
      </w:r>
      <w:r>
        <w:rPr>
          <w:spacing w:val="-14"/>
        </w:rPr>
        <w:t xml:space="preserve"> </w:t>
      </w:r>
      <w:r>
        <w:t>Держателей</w:t>
      </w:r>
      <w:r>
        <w:rPr>
          <w:spacing w:val="-12"/>
        </w:rPr>
        <w:t xml:space="preserve"> </w:t>
      </w:r>
      <w:r>
        <w:t>карт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Магазине</w:t>
      </w:r>
      <w:r>
        <w:rPr>
          <w:spacing w:val="-20"/>
        </w:rPr>
        <w:t xml:space="preserve"> </w:t>
      </w:r>
      <w:r>
        <w:t>с</w:t>
      </w:r>
      <w:r>
        <w:rPr>
          <w:spacing w:val="-16"/>
        </w:rPr>
        <w:t xml:space="preserve"> </w:t>
      </w:r>
      <w:proofErr w:type="spellStart"/>
      <w:r>
        <w:t>использованиеКарты</w:t>
      </w:r>
      <w:proofErr w:type="spellEnd"/>
      <w:r>
        <w:t>,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</w:p>
    <w:p w:rsidR="008D6478" w:rsidRDefault="008D6478" w:rsidP="008D6478">
      <w:pPr>
        <w:jc w:val="both"/>
        <w:sectPr w:rsidR="008D6478">
          <w:pgSz w:w="11910" w:h="16840"/>
          <w:pgMar w:top="1040" w:right="720" w:bottom="280" w:left="880" w:header="720" w:footer="720" w:gutter="0"/>
          <w:cols w:space="720"/>
        </w:sectPr>
      </w:pPr>
    </w:p>
    <w:p w:rsidR="008D6478" w:rsidRDefault="008D6478" w:rsidP="008D6478">
      <w:pPr>
        <w:pStyle w:val="a3"/>
        <w:spacing w:before="71"/>
        <w:ind w:left="690"/>
      </w:pPr>
      <w:r>
        <w:lastRenderedPageBreak/>
        <w:t>Операции оплаты и Операции возврата.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spacing w:before="1"/>
        <w:ind w:right="118"/>
      </w:pPr>
      <w:bookmarkStart w:id="16" w:name="1.17_Операция_возврата_–_расчетная_опера"/>
      <w:bookmarkEnd w:id="16"/>
      <w:r>
        <w:rPr>
          <w:b/>
        </w:rPr>
        <w:t xml:space="preserve">Операция возврата </w:t>
      </w:r>
      <w:r>
        <w:t xml:space="preserve">– расчетная операция, совершаемая с использованием Карты при полном или частичном возврате денежных средств по ранее совершенной Операции оплаты по инициативе Предприятия на </w:t>
      </w:r>
      <w:r>
        <w:rPr>
          <w:spacing w:val="-3"/>
        </w:rPr>
        <w:t xml:space="preserve">счет </w:t>
      </w:r>
      <w:r>
        <w:t xml:space="preserve">Держателя. Сумма Операции возврата не </w:t>
      </w:r>
      <w:r>
        <w:rPr>
          <w:spacing w:val="-3"/>
        </w:rPr>
        <w:t xml:space="preserve">может </w:t>
      </w:r>
      <w:r>
        <w:t>превышать сумму исходной Операции</w:t>
      </w:r>
      <w:r>
        <w:rPr>
          <w:spacing w:val="-2"/>
        </w:rPr>
        <w:t xml:space="preserve"> </w:t>
      </w:r>
      <w:r>
        <w:t>оплаты.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spacing w:line="242" w:lineRule="auto"/>
        <w:ind w:right="121"/>
      </w:pPr>
      <w:bookmarkStart w:id="17" w:name="1.18_Операция_оплаты_–_операция,_осущест"/>
      <w:bookmarkEnd w:id="17"/>
      <w:r>
        <w:rPr>
          <w:b/>
        </w:rPr>
        <w:t xml:space="preserve">Операция оплаты </w:t>
      </w:r>
      <w:r>
        <w:t>– операция, осуществляемая с использованием Карты с обязательной Авторизацией, проводимая Банком по поручению Держателя в Магазине в целях приобретения им Товаров/Услуг.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ind w:right="121"/>
      </w:pPr>
      <w:bookmarkStart w:id="18" w:name="1.19_Опротестованная_операция_–_Операция"/>
      <w:bookmarkEnd w:id="18"/>
      <w:r>
        <w:rPr>
          <w:b/>
        </w:rPr>
        <w:t xml:space="preserve">Опротестованная операция </w:t>
      </w:r>
      <w:r>
        <w:t xml:space="preserve">– Операция с использованием Карты, в отношении которой Банк- эмитент или Держатель через Банк инициировал претензионную работу в соответствии с правилами ПС, в рамках </w:t>
      </w:r>
      <w:proofErr w:type="spellStart"/>
      <w:r>
        <w:t>Chargeback</w:t>
      </w:r>
      <w:proofErr w:type="spellEnd"/>
      <w:r>
        <w:t xml:space="preserve">, БП,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chargeback</w:t>
      </w:r>
      <w:proofErr w:type="spellEnd"/>
      <w:r>
        <w:t xml:space="preserve">, </w:t>
      </w:r>
      <w:proofErr w:type="spellStart"/>
      <w:r>
        <w:t>Pre-arbitration</w:t>
      </w:r>
      <w:proofErr w:type="spellEnd"/>
      <w:r>
        <w:t xml:space="preserve">, </w:t>
      </w:r>
      <w:proofErr w:type="spellStart"/>
      <w:r>
        <w:t>Arbitration</w:t>
      </w:r>
      <w:proofErr w:type="spellEnd"/>
      <w:r>
        <w:t xml:space="preserve">, </w:t>
      </w:r>
      <w:proofErr w:type="spellStart"/>
      <w:r>
        <w:t>Pre-compliance</w:t>
      </w:r>
      <w:proofErr w:type="spellEnd"/>
      <w:r>
        <w:t xml:space="preserve">, </w:t>
      </w:r>
      <w:proofErr w:type="spellStart"/>
      <w:r>
        <w:t>Compliance</w:t>
      </w:r>
      <w:proofErr w:type="spellEnd"/>
      <w:r>
        <w:t xml:space="preserve"> </w:t>
      </w:r>
      <w:proofErr w:type="gramStart"/>
      <w:r>
        <w:t>и Порядком</w:t>
      </w:r>
      <w:proofErr w:type="gramEnd"/>
      <w:r>
        <w:t xml:space="preserve"> проведения претензионной</w:t>
      </w:r>
      <w:r>
        <w:rPr>
          <w:spacing w:val="1"/>
        </w:rPr>
        <w:t xml:space="preserve"> </w:t>
      </w:r>
      <w:r>
        <w:t>работы.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spacing w:line="242" w:lineRule="auto"/>
        <w:ind w:right="125"/>
      </w:pPr>
      <w:bookmarkStart w:id="19" w:name="1.20_Порядок_проведения_претензионной_ра"/>
      <w:bookmarkEnd w:id="19"/>
      <w:r>
        <w:rPr>
          <w:b/>
        </w:rPr>
        <w:t xml:space="preserve">Порядок проведения претензионной работы </w:t>
      </w:r>
      <w:r>
        <w:t xml:space="preserve">– порядок взаимодействия Банка с Предприятием в случае поступления опротестования Операции </w:t>
      </w:r>
      <w:r>
        <w:rPr>
          <w:spacing w:val="-3"/>
        </w:rPr>
        <w:t xml:space="preserve">от </w:t>
      </w:r>
      <w:r>
        <w:t xml:space="preserve">Банка-эмитента </w:t>
      </w:r>
      <w:r>
        <w:rPr>
          <w:spacing w:val="-3"/>
        </w:rPr>
        <w:t xml:space="preserve">через </w:t>
      </w:r>
      <w:r>
        <w:t>ПС, размещенный по адресу</w:t>
      </w:r>
      <w:hyperlink r:id="rId6">
        <w:r>
          <w:rPr>
            <w:color w:val="0000FF"/>
            <w:u w:val="single" w:color="0000FF"/>
          </w:rPr>
          <w:t xml:space="preserve"> https://acdn.tinkoff.ru/static/documents/18e1262d-051a-4e99-b5e1-b8879b4437cc.pdf</w:t>
        </w:r>
      </w:hyperlink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ind w:right="126"/>
      </w:pPr>
      <w:bookmarkStart w:id="20" w:name="1.21_Перечисление_–_сумма_денежных_средс"/>
      <w:bookmarkEnd w:id="20"/>
      <w:r>
        <w:rPr>
          <w:b/>
        </w:rPr>
        <w:t xml:space="preserve">Перечисление </w:t>
      </w:r>
      <w:r>
        <w:t xml:space="preserve">– сумма денежных средств, состоящая из Операций оплаты </w:t>
      </w:r>
      <w:r>
        <w:rPr>
          <w:spacing w:val="-3"/>
        </w:rPr>
        <w:t xml:space="preserve">за </w:t>
      </w:r>
      <w:r>
        <w:t>вычетом Операций возврата, Комиссии Банка и иных сумм, подлежащих удержанию Банком в соответствии с настоящими Условиями, подлежащая перечислению Предприятию за каждый день.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ind w:right="118"/>
      </w:pPr>
      <w:bookmarkStart w:id="21" w:name="1.22_Платежная_система_(далее_–_ПС)_–_си"/>
      <w:bookmarkEnd w:id="21"/>
      <w:r>
        <w:rPr>
          <w:b/>
        </w:rPr>
        <w:t xml:space="preserve">Платежная система (далее – ПС) </w:t>
      </w:r>
      <w:r>
        <w:t xml:space="preserve">– система участников расчетов и их расчетных агентов, объединенных между собой определенными правилами и строящих взаимоотношения на основе использования единой технологии карт. Перечень ПС </w:t>
      </w:r>
      <w:r>
        <w:rPr>
          <w:spacing w:val="-3"/>
        </w:rPr>
        <w:t xml:space="preserve">(Мир, </w:t>
      </w:r>
      <w:proofErr w:type="spellStart"/>
      <w:r>
        <w:rPr>
          <w:spacing w:val="-3"/>
        </w:rPr>
        <w:t>Visa</w:t>
      </w:r>
      <w:proofErr w:type="spellEnd"/>
      <w:r>
        <w:rPr>
          <w:spacing w:val="-3"/>
        </w:rPr>
        <w:t xml:space="preserve"> </w:t>
      </w:r>
      <w:proofErr w:type="spellStart"/>
      <w:r>
        <w:t>International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>).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spacing w:line="242" w:lineRule="auto"/>
        <w:ind w:right="116"/>
      </w:pPr>
      <w:bookmarkStart w:id="22" w:name="1.23_Реестр_–_отчет_в_электронном_виде,_"/>
      <w:bookmarkEnd w:id="22"/>
      <w:r>
        <w:rPr>
          <w:b/>
        </w:rPr>
        <w:t xml:space="preserve">Реестр </w:t>
      </w:r>
      <w:r>
        <w:t xml:space="preserve">– отчет в электронном виде, формируемый </w:t>
      </w:r>
      <w:proofErr w:type="spellStart"/>
      <w:r>
        <w:t>Агрегатором</w:t>
      </w:r>
      <w:proofErr w:type="spellEnd"/>
      <w:r>
        <w:t xml:space="preserve"> и содержащий перечень всех обработанных Банком Операций с указанием сумм за каждый календарный день (или дни, в случае если Реестр формируется за несколько дней). Формат Реестра устанавливается в Приложении № 3 к Условиям.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ind w:right="122"/>
      </w:pPr>
      <w:bookmarkStart w:id="23" w:name="1.24_Регулярные_операции_–_Операции_опла"/>
      <w:bookmarkEnd w:id="23"/>
      <w:r>
        <w:rPr>
          <w:b/>
        </w:rPr>
        <w:t>Регулярные</w:t>
      </w:r>
      <w:r>
        <w:rPr>
          <w:b/>
          <w:spacing w:val="-14"/>
        </w:rPr>
        <w:t xml:space="preserve"> </w:t>
      </w:r>
      <w:r>
        <w:rPr>
          <w:b/>
        </w:rPr>
        <w:t>операции</w:t>
      </w:r>
      <w:r>
        <w:rPr>
          <w:b/>
          <w:spacing w:val="-12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Операции</w:t>
      </w:r>
      <w:r>
        <w:rPr>
          <w:spacing w:val="-14"/>
        </w:rPr>
        <w:t xml:space="preserve"> </w:t>
      </w:r>
      <w:r>
        <w:t>оплаты,</w:t>
      </w:r>
      <w:r>
        <w:rPr>
          <w:spacing w:val="-14"/>
        </w:rPr>
        <w:t xml:space="preserve"> </w:t>
      </w:r>
      <w:r>
        <w:t>проводимые</w:t>
      </w:r>
      <w:r>
        <w:rPr>
          <w:spacing w:val="-18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участия</w:t>
      </w:r>
      <w:r>
        <w:rPr>
          <w:spacing w:val="-13"/>
        </w:rPr>
        <w:t xml:space="preserve"> </w:t>
      </w:r>
      <w:r>
        <w:t>Держателя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Интернет-магазине в соответствии с</w:t>
      </w:r>
      <w:r>
        <w:rPr>
          <w:spacing w:val="-8"/>
        </w:rPr>
        <w:t xml:space="preserve"> </w:t>
      </w:r>
      <w:r>
        <w:t>Соглашением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заранее</w:t>
      </w:r>
      <w:r>
        <w:rPr>
          <w:spacing w:val="-8"/>
        </w:rPr>
        <w:t xml:space="preserve"> </w:t>
      </w:r>
      <w:r>
        <w:t>определенные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Соглашении</w:t>
      </w:r>
      <w:r>
        <w:rPr>
          <w:spacing w:val="-3"/>
        </w:rPr>
        <w:t xml:space="preserve"> </w:t>
      </w:r>
      <w:r>
        <w:t>интервалы</w:t>
      </w:r>
      <w:r>
        <w:rPr>
          <w:spacing w:val="-5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не превышающие один год между двумя Операциями оплаты. При этом Соглашение должно предусматривать регулярное предоставление Товара/Услуги, оплаченных при совершении Регулярных операций, в течение всего срока действия такого</w:t>
      </w:r>
      <w:r>
        <w:rPr>
          <w:spacing w:val="3"/>
        </w:rPr>
        <w:t xml:space="preserve"> </w:t>
      </w:r>
      <w:r>
        <w:t>Соглашения.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spacing w:line="237" w:lineRule="auto"/>
        <w:ind w:right="123"/>
      </w:pPr>
      <w:bookmarkStart w:id="24" w:name="1.25_Реквизиты_карты_–_номер_Карты,_срок"/>
      <w:bookmarkEnd w:id="24"/>
      <w:r>
        <w:rPr>
          <w:b/>
        </w:rPr>
        <w:t xml:space="preserve">Реквизиты карты </w:t>
      </w:r>
      <w:r>
        <w:t xml:space="preserve">– номер Карты, срок действия Карты, </w:t>
      </w:r>
      <w:r>
        <w:rPr>
          <w:spacing w:val="-3"/>
        </w:rPr>
        <w:t xml:space="preserve">код </w:t>
      </w:r>
      <w:r>
        <w:t xml:space="preserve">безопасности CVV2/CVC2/ППК2 (для Карт ПС </w:t>
      </w:r>
      <w:proofErr w:type="spellStart"/>
      <w:r>
        <w:rPr>
          <w:spacing w:val="-3"/>
        </w:rPr>
        <w:t>Visa</w:t>
      </w:r>
      <w:proofErr w:type="spellEnd"/>
      <w:r>
        <w:rPr>
          <w:spacing w:val="-3"/>
        </w:rPr>
        <w:t xml:space="preserve"> </w:t>
      </w:r>
      <w:proofErr w:type="spellStart"/>
      <w:r>
        <w:t>International</w:t>
      </w:r>
      <w:proofErr w:type="spellEnd"/>
      <w:r>
        <w:t>/</w:t>
      </w:r>
      <w:proofErr w:type="spellStart"/>
      <w:r>
        <w:t>MasterCard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>/МИР</w:t>
      </w:r>
      <w:r>
        <w:rPr>
          <w:spacing w:val="3"/>
        </w:rPr>
        <w:t xml:space="preserve"> </w:t>
      </w:r>
      <w:r>
        <w:t>соответственно).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ind w:right="131"/>
      </w:pPr>
      <w:bookmarkStart w:id="25" w:name="1.26_Соглашение_–_договор,_предметом_кот"/>
      <w:bookmarkEnd w:id="25"/>
      <w:r>
        <w:rPr>
          <w:b/>
        </w:rPr>
        <w:t xml:space="preserve">Соглашение </w:t>
      </w:r>
      <w:r>
        <w:t>– договор, предметом которого является порядок совершения Регулярных операций, заключаемый до осуществления Регулярных операции между Держателем и</w:t>
      </w:r>
      <w:r>
        <w:rPr>
          <w:spacing w:val="1"/>
        </w:rPr>
        <w:t xml:space="preserve"> </w:t>
      </w:r>
      <w:r>
        <w:t>Предприятием.</w:t>
      </w:r>
    </w:p>
    <w:p w:rsidR="008D6478" w:rsidRDefault="008D6478" w:rsidP="008D6478">
      <w:pPr>
        <w:pStyle w:val="a5"/>
        <w:numPr>
          <w:ilvl w:val="1"/>
          <w:numId w:val="26"/>
        </w:numPr>
        <w:tabs>
          <w:tab w:val="left" w:pos="691"/>
        </w:tabs>
        <w:spacing w:line="237" w:lineRule="auto"/>
        <w:ind w:right="124"/>
      </w:pPr>
      <w:bookmarkStart w:id="26" w:name="1.27_Товар/Услуга_–_товар,_работа,_услуг"/>
      <w:bookmarkEnd w:id="26"/>
      <w:r>
        <w:rPr>
          <w:b/>
        </w:rPr>
        <w:t xml:space="preserve">Товар/Услуга </w:t>
      </w:r>
      <w:r>
        <w:t>– товар, работа, услуга, результат интеллектуальной деятельности, реализуемые в Магазине Предприятием или третьими лицами, с которыми у Предприятия заключены</w:t>
      </w:r>
      <w:r>
        <w:rPr>
          <w:spacing w:val="-22"/>
        </w:rPr>
        <w:t xml:space="preserve"> </w:t>
      </w:r>
      <w:r>
        <w:t>договоры.</w:t>
      </w:r>
    </w:p>
    <w:p w:rsidR="008D6478" w:rsidRDefault="008D6478" w:rsidP="008D6478">
      <w:pPr>
        <w:pStyle w:val="a3"/>
        <w:spacing w:before="4"/>
        <w:ind w:left="0"/>
        <w:jc w:val="left"/>
        <w:rPr>
          <w:sz w:val="21"/>
        </w:rPr>
      </w:pPr>
    </w:p>
    <w:p w:rsidR="008D6478" w:rsidRDefault="008D6478" w:rsidP="008D6478">
      <w:pPr>
        <w:pStyle w:val="2"/>
        <w:numPr>
          <w:ilvl w:val="0"/>
          <w:numId w:val="26"/>
        </w:numPr>
        <w:tabs>
          <w:tab w:val="left" w:pos="3499"/>
          <w:tab w:val="left" w:pos="3500"/>
        </w:tabs>
        <w:spacing w:line="249" w:lineRule="exact"/>
        <w:ind w:left="3499" w:hanging="568"/>
        <w:jc w:val="left"/>
      </w:pPr>
      <w:r>
        <w:t>ПРЕДМЕТ И ОБЩИЕ</w:t>
      </w:r>
      <w:r>
        <w:rPr>
          <w:spacing w:val="-5"/>
        </w:rPr>
        <w:t xml:space="preserve"> </w:t>
      </w:r>
      <w:r>
        <w:t>ПОЛОЖЕНИЯ</w:t>
      </w:r>
    </w:p>
    <w:p w:rsidR="008D6478" w:rsidRDefault="008D6478" w:rsidP="008D6478">
      <w:pPr>
        <w:pStyle w:val="a3"/>
        <w:spacing w:line="242" w:lineRule="auto"/>
        <w:ind w:left="469" w:right="127" w:hanging="356"/>
      </w:pPr>
      <w:r>
        <w:t xml:space="preserve">2.1. Настоящие Условия определяют порядок взаимодействия между Банком и Предприятием при осуществлении Операций, а также порядок расчетов между Банком и Предприятием по ним, порядок информационно-технологического взаимодействия </w:t>
      </w:r>
      <w:proofErr w:type="spellStart"/>
      <w:r>
        <w:t>Агрегатора</w:t>
      </w:r>
      <w:proofErr w:type="spellEnd"/>
      <w:r>
        <w:t xml:space="preserve"> и Предприятия, осуществляемого в целях обеспечения приема Карт последним.</w:t>
      </w:r>
    </w:p>
    <w:p w:rsidR="008D6478" w:rsidRDefault="008D6478" w:rsidP="008D6478">
      <w:pPr>
        <w:pStyle w:val="a3"/>
        <w:spacing w:before="5"/>
        <w:ind w:left="0"/>
        <w:jc w:val="left"/>
        <w:rPr>
          <w:sz w:val="13"/>
        </w:rPr>
      </w:pPr>
    </w:p>
    <w:p w:rsidR="008D6478" w:rsidRDefault="008D6478" w:rsidP="008D6478">
      <w:pPr>
        <w:pStyle w:val="2"/>
        <w:numPr>
          <w:ilvl w:val="0"/>
          <w:numId w:val="26"/>
        </w:numPr>
        <w:tabs>
          <w:tab w:val="left" w:pos="3609"/>
          <w:tab w:val="left" w:pos="3610"/>
        </w:tabs>
        <w:spacing w:before="91"/>
        <w:ind w:left="3610"/>
        <w:jc w:val="left"/>
      </w:pPr>
      <w:r>
        <w:t>ПРАВА И ОБЯЗАННОСТИ</w:t>
      </w:r>
      <w:r>
        <w:rPr>
          <w:spacing w:val="-3"/>
        </w:rPr>
        <w:t xml:space="preserve"> </w:t>
      </w:r>
      <w:r>
        <w:t>БАНКА</w:t>
      </w:r>
    </w:p>
    <w:p w:rsidR="008D6478" w:rsidRDefault="008D6478" w:rsidP="008D6478">
      <w:pPr>
        <w:pStyle w:val="a5"/>
        <w:numPr>
          <w:ilvl w:val="2"/>
          <w:numId w:val="25"/>
        </w:numPr>
        <w:tabs>
          <w:tab w:val="left" w:pos="681"/>
        </w:tabs>
        <w:spacing w:before="2"/>
        <w:rPr>
          <w:b/>
        </w:rPr>
      </w:pPr>
      <w:r>
        <w:rPr>
          <w:b/>
        </w:rPr>
        <w:t>Банк</w:t>
      </w:r>
      <w:r>
        <w:rPr>
          <w:b/>
          <w:spacing w:val="-2"/>
        </w:rPr>
        <w:t xml:space="preserve"> </w:t>
      </w:r>
      <w:r>
        <w:rPr>
          <w:b/>
        </w:rPr>
        <w:t>обязуется:</w:t>
      </w:r>
    </w:p>
    <w:p w:rsidR="008D6478" w:rsidRDefault="008D6478" w:rsidP="008D6478">
      <w:pPr>
        <w:pStyle w:val="a5"/>
        <w:numPr>
          <w:ilvl w:val="2"/>
          <w:numId w:val="25"/>
        </w:numPr>
        <w:tabs>
          <w:tab w:val="left" w:pos="681"/>
        </w:tabs>
        <w:spacing w:line="242" w:lineRule="auto"/>
        <w:ind w:right="121"/>
      </w:pPr>
      <w:r>
        <w:t xml:space="preserve">Обеспечить возможность круглосуточной обработки </w:t>
      </w:r>
      <w:proofErr w:type="spellStart"/>
      <w:r>
        <w:t>Авторизационных</w:t>
      </w:r>
      <w:proofErr w:type="spellEnd"/>
      <w:r>
        <w:t xml:space="preserve"> запросов, направленных через </w:t>
      </w:r>
      <w:r>
        <w:rPr>
          <w:spacing w:val="-3"/>
        </w:rPr>
        <w:t xml:space="preserve">АПК </w:t>
      </w:r>
      <w:proofErr w:type="spellStart"/>
      <w:r>
        <w:t>Агрегатора</w:t>
      </w:r>
      <w:proofErr w:type="spellEnd"/>
      <w:r>
        <w:t xml:space="preserve"> и осуществления</w:t>
      </w:r>
      <w:r>
        <w:rPr>
          <w:spacing w:val="19"/>
        </w:rPr>
        <w:t xml:space="preserve"> </w:t>
      </w:r>
      <w:r>
        <w:t>Операций.</w:t>
      </w:r>
    </w:p>
    <w:p w:rsidR="008D6478" w:rsidRDefault="008D6478" w:rsidP="008D6478">
      <w:pPr>
        <w:pStyle w:val="a5"/>
        <w:numPr>
          <w:ilvl w:val="2"/>
          <w:numId w:val="25"/>
        </w:numPr>
        <w:tabs>
          <w:tab w:val="left" w:pos="681"/>
        </w:tabs>
        <w:spacing w:line="237" w:lineRule="auto"/>
        <w:ind w:right="123"/>
      </w:pPr>
      <w:r>
        <w:t xml:space="preserve">Переводить Перечисление на расчетный </w:t>
      </w:r>
      <w:r>
        <w:rPr>
          <w:spacing w:val="-3"/>
        </w:rPr>
        <w:t xml:space="preserve">счет </w:t>
      </w:r>
      <w:r>
        <w:t>Предприятия в порядке и на условиях, предусмотренных разделом 5 настоящих</w:t>
      </w:r>
      <w:r>
        <w:rPr>
          <w:spacing w:val="7"/>
        </w:rPr>
        <w:t xml:space="preserve"> </w:t>
      </w:r>
      <w:r>
        <w:t>Условий.</w:t>
      </w:r>
    </w:p>
    <w:p w:rsidR="008D6478" w:rsidRDefault="008D6478" w:rsidP="008D6478">
      <w:pPr>
        <w:pStyle w:val="2"/>
        <w:numPr>
          <w:ilvl w:val="1"/>
          <w:numId w:val="24"/>
        </w:numPr>
        <w:tabs>
          <w:tab w:val="left" w:pos="681"/>
        </w:tabs>
        <w:spacing w:line="251" w:lineRule="exact"/>
        <w:jc w:val="both"/>
      </w:pPr>
      <w:r>
        <w:t>Банк имеет</w:t>
      </w:r>
      <w:r>
        <w:rPr>
          <w:spacing w:val="-1"/>
        </w:rPr>
        <w:t xml:space="preserve"> </w:t>
      </w:r>
      <w:r>
        <w:t>право:</w:t>
      </w: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681"/>
        </w:tabs>
        <w:ind w:right="117"/>
      </w:pPr>
      <w:r>
        <w:t>Не переводить или удерживать из последующих Перечислений Предприятию суммы Операций оплаты, признанных недействительными в соответствии с разделом 7 Условий, а также Опротестованных</w:t>
      </w:r>
      <w:r>
        <w:rPr>
          <w:spacing w:val="-11"/>
        </w:rPr>
        <w:t xml:space="preserve"> </w:t>
      </w:r>
      <w:r>
        <w:t>операций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Порядком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претензионной</w:t>
      </w:r>
      <w:r>
        <w:rPr>
          <w:spacing w:val="-9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 факт</w:t>
      </w:r>
      <w:r>
        <w:rPr>
          <w:spacing w:val="-18"/>
        </w:rPr>
        <w:t xml:space="preserve"> </w:t>
      </w:r>
      <w:r>
        <w:t>зачисления/перечисления</w:t>
      </w:r>
      <w:r>
        <w:rPr>
          <w:spacing w:val="-12"/>
        </w:rPr>
        <w:t xml:space="preserve"> </w:t>
      </w:r>
      <w:r>
        <w:t>денежных</w:t>
      </w:r>
      <w:r>
        <w:rPr>
          <w:spacing w:val="-12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пользу</w:t>
      </w:r>
      <w:r>
        <w:rPr>
          <w:spacing w:val="-11"/>
        </w:rPr>
        <w:t xml:space="preserve"> </w:t>
      </w:r>
      <w:r>
        <w:t>Предприятия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</w:t>
      </w:r>
      <w:r>
        <w:rPr>
          <w:spacing w:val="-14"/>
        </w:rPr>
        <w:t xml:space="preserve"> </w:t>
      </w:r>
      <w:r>
        <w:t>направленного Предприятию Реестра не является безусловным признанием действительности Операций</w:t>
      </w:r>
      <w:r>
        <w:rPr>
          <w:spacing w:val="-5"/>
        </w:rPr>
        <w:t xml:space="preserve"> </w:t>
      </w:r>
      <w:r>
        <w:t>оплаты.</w:t>
      </w:r>
    </w:p>
    <w:p w:rsidR="008D6478" w:rsidRDefault="008D6478" w:rsidP="008D6478">
      <w:pPr>
        <w:jc w:val="both"/>
        <w:sectPr w:rsidR="008D6478">
          <w:pgSz w:w="11910" w:h="16840"/>
          <w:pgMar w:top="1040" w:right="720" w:bottom="280" w:left="880" w:header="720" w:footer="720" w:gutter="0"/>
          <w:cols w:space="720"/>
        </w:sectPr>
      </w:pP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681"/>
        </w:tabs>
        <w:spacing w:before="71"/>
        <w:ind w:right="126"/>
      </w:pPr>
      <w:r>
        <w:lastRenderedPageBreak/>
        <w:t xml:space="preserve">Удерживать из Перечисления сумму Комиссии Банка, а также суммы штрафов и иных денежных средств, указанных в </w:t>
      </w:r>
      <w:proofErr w:type="spellStart"/>
      <w:r>
        <w:t>п.п</w:t>
      </w:r>
      <w:proofErr w:type="spellEnd"/>
      <w:r>
        <w:t>. 5.1.5, 5.1.11, 5.1.12, 5.1.13, 8.6, 8.7 и 8.8 Условий (далее –</w:t>
      </w:r>
      <w:r>
        <w:rPr>
          <w:spacing w:val="-14"/>
        </w:rPr>
        <w:t xml:space="preserve"> </w:t>
      </w:r>
      <w:r>
        <w:t>Требования).</w:t>
      </w: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681"/>
        </w:tabs>
        <w:spacing w:line="251" w:lineRule="exact"/>
      </w:pPr>
      <w:r>
        <w:t>Проводить</w:t>
      </w:r>
      <w:r>
        <w:rPr>
          <w:spacing w:val="-13"/>
        </w:rPr>
        <w:t xml:space="preserve"> </w:t>
      </w:r>
      <w:r>
        <w:t>проверки</w:t>
      </w:r>
      <w:r>
        <w:rPr>
          <w:spacing w:val="-8"/>
        </w:rPr>
        <w:t xml:space="preserve"> </w:t>
      </w:r>
      <w:r>
        <w:t>Магазина</w:t>
      </w:r>
      <w:r>
        <w:rPr>
          <w:spacing w:val="-13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целях</w:t>
      </w:r>
      <w:r>
        <w:rPr>
          <w:spacing w:val="-13"/>
        </w:rPr>
        <w:t xml:space="preserve"> </w:t>
      </w:r>
      <w:r>
        <w:t>осуществления</w:t>
      </w:r>
      <w:r>
        <w:rPr>
          <w:spacing w:val="-12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соблюдения</w:t>
      </w:r>
      <w:r>
        <w:rPr>
          <w:spacing w:val="-12"/>
        </w:rPr>
        <w:t xml:space="preserve"> </w:t>
      </w:r>
      <w:r>
        <w:t>Предприятием</w:t>
      </w:r>
      <w:r>
        <w:rPr>
          <w:spacing w:val="-12"/>
        </w:rPr>
        <w:t xml:space="preserve"> </w:t>
      </w:r>
      <w:r>
        <w:t>Условий.</w:t>
      </w: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739"/>
        </w:tabs>
        <w:spacing w:before="1"/>
        <w:ind w:left="738" w:hanging="625"/>
      </w:pPr>
      <w:r>
        <w:t>Получать (запрашивать) у Предприятия</w:t>
      </w:r>
      <w:r>
        <w:rPr>
          <w:spacing w:val="3"/>
        </w:rPr>
        <w:t xml:space="preserve"> </w:t>
      </w:r>
      <w:r>
        <w:t>информацию:</w:t>
      </w: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681"/>
        </w:tabs>
        <w:spacing w:before="2" w:line="252" w:lineRule="exact"/>
      </w:pPr>
      <w:r>
        <w:t>о реализуемых и реализованных Товарах/Услугах в</w:t>
      </w:r>
      <w:r>
        <w:rPr>
          <w:spacing w:val="-4"/>
        </w:rPr>
        <w:t xml:space="preserve"> </w:t>
      </w:r>
      <w:r>
        <w:t>Магазине;</w:t>
      </w: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681"/>
        </w:tabs>
        <w:ind w:right="117"/>
      </w:pPr>
      <w:r>
        <w:t>о совершенных Операциях, в том числе о документах, подтверждающих продажи Товара/ оказание Услуги</w:t>
      </w:r>
      <w:r>
        <w:rPr>
          <w:spacing w:val="-11"/>
        </w:rPr>
        <w:t xml:space="preserve"> </w:t>
      </w:r>
      <w:r>
        <w:t>Держателю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случае,</w:t>
      </w:r>
      <w:r>
        <w:rPr>
          <w:spacing w:val="-6"/>
        </w:rPr>
        <w:t xml:space="preserve"> </w:t>
      </w:r>
      <w:r>
        <w:rPr>
          <w:spacing w:val="-3"/>
        </w:rPr>
        <w:t>если</w:t>
      </w:r>
      <w:r>
        <w:rPr>
          <w:spacing w:val="-12"/>
        </w:rPr>
        <w:t xml:space="preserve"> </w:t>
      </w:r>
      <w:r>
        <w:t>такие</w:t>
      </w:r>
      <w:r>
        <w:rPr>
          <w:spacing w:val="-20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необходимы</w:t>
      </w:r>
      <w:r>
        <w:rPr>
          <w:spacing w:val="-14"/>
        </w:rPr>
        <w:t xml:space="preserve"> </w:t>
      </w:r>
      <w:r>
        <w:t>Банку</w:t>
      </w:r>
      <w:r>
        <w:rPr>
          <w:spacing w:val="-18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расследования и предупреждения Мошеннических операций, подготовки ответов на запросы Центрального банка Российской Федерации, ПС или правоохранительных/судебных органов, а также в иных случаях, предусмотренных действующим законодательством и/или правилами</w:t>
      </w:r>
      <w:r>
        <w:rPr>
          <w:spacing w:val="6"/>
        </w:rPr>
        <w:t xml:space="preserve"> </w:t>
      </w:r>
      <w:r>
        <w:t>ПС;</w:t>
      </w: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681"/>
        </w:tabs>
        <w:ind w:right="123"/>
      </w:pPr>
      <w:r>
        <w:t xml:space="preserve">о наличии у Предприятия лицензий на реализуемые Товары/Услуги </w:t>
      </w:r>
      <w:r>
        <w:rPr>
          <w:spacing w:val="-3"/>
        </w:rPr>
        <w:t xml:space="preserve">(если </w:t>
      </w:r>
      <w:r>
        <w:t>такие лицензии должны быть у Предприятия в соответствии с требованиями действующего законодательства</w:t>
      </w:r>
      <w:r>
        <w:rPr>
          <w:spacing w:val="-3"/>
        </w:rPr>
        <w:t xml:space="preserve"> </w:t>
      </w:r>
      <w:r>
        <w:t>РФ).</w:t>
      </w: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681"/>
        </w:tabs>
        <w:ind w:right="124"/>
      </w:pPr>
      <w:r>
        <w:t>В</w:t>
      </w:r>
      <w:r>
        <w:rPr>
          <w:spacing w:val="-14"/>
        </w:rPr>
        <w:t xml:space="preserve"> </w:t>
      </w:r>
      <w:r>
        <w:t>одностороннем</w:t>
      </w:r>
      <w:r>
        <w:rPr>
          <w:spacing w:val="-10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вносить</w:t>
      </w:r>
      <w:r>
        <w:rPr>
          <w:spacing w:val="-10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дополнения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Условия,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части</w:t>
      </w:r>
      <w:r>
        <w:rPr>
          <w:spacing w:val="-18"/>
        </w:rPr>
        <w:t xml:space="preserve"> </w:t>
      </w:r>
      <w:r>
        <w:t xml:space="preserve">изменения размера Комиссии, взимаемой Банком с Предприятия </w:t>
      </w:r>
      <w:r>
        <w:rPr>
          <w:spacing w:val="-3"/>
        </w:rPr>
        <w:t xml:space="preserve">за </w:t>
      </w:r>
      <w:r>
        <w:t xml:space="preserve">осуществление расчетов. Банк </w:t>
      </w:r>
      <w:r>
        <w:rPr>
          <w:spacing w:val="-3"/>
        </w:rPr>
        <w:t xml:space="preserve">через </w:t>
      </w:r>
      <w:proofErr w:type="spellStart"/>
      <w:r>
        <w:t>Агрегатора</w:t>
      </w:r>
      <w:proofErr w:type="spellEnd"/>
      <w:r>
        <w:rPr>
          <w:spacing w:val="-8"/>
        </w:rPr>
        <w:t xml:space="preserve"> </w:t>
      </w:r>
      <w:r>
        <w:t>уведомляет</w:t>
      </w:r>
      <w:r>
        <w:rPr>
          <w:spacing w:val="-10"/>
        </w:rPr>
        <w:t xml:space="preserve"> </w:t>
      </w:r>
      <w:r>
        <w:t>Предприятие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вносимых</w:t>
      </w:r>
      <w:r>
        <w:rPr>
          <w:spacing w:val="-9"/>
        </w:rPr>
        <w:t xml:space="preserve"> </w:t>
      </w:r>
      <w:r>
        <w:t>изменениях</w:t>
      </w:r>
      <w:r>
        <w:rPr>
          <w:spacing w:val="-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позднее</w:t>
      </w:r>
      <w:r>
        <w:rPr>
          <w:spacing w:val="-16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(пять)</w:t>
      </w:r>
      <w:r>
        <w:rPr>
          <w:spacing w:val="-16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дней до даты вступления в силу таких изменений</w:t>
      </w:r>
      <w:r>
        <w:rPr>
          <w:spacing w:val="6"/>
        </w:rPr>
        <w:t xml:space="preserve"> </w:t>
      </w:r>
      <w:r>
        <w:t>путем:</w:t>
      </w:r>
    </w:p>
    <w:p w:rsidR="008D6478" w:rsidRDefault="008D6478" w:rsidP="008D6478">
      <w:pPr>
        <w:pStyle w:val="a5"/>
        <w:numPr>
          <w:ilvl w:val="0"/>
          <w:numId w:val="7"/>
        </w:numPr>
        <w:tabs>
          <w:tab w:val="left" w:pos="475"/>
        </w:tabs>
        <w:spacing w:before="3" w:line="267" w:lineRule="exact"/>
        <w:ind w:left="474" w:hanging="361"/>
      </w:pPr>
      <w:r>
        <w:t>путем размещения соответствующей информации в Личном</w:t>
      </w:r>
      <w:r>
        <w:rPr>
          <w:spacing w:val="-26"/>
        </w:rPr>
        <w:t xml:space="preserve"> </w:t>
      </w:r>
      <w:r>
        <w:t>кабинете;</w:t>
      </w:r>
    </w:p>
    <w:p w:rsidR="008D6478" w:rsidRDefault="008D6478" w:rsidP="008D6478">
      <w:pPr>
        <w:pStyle w:val="a5"/>
        <w:numPr>
          <w:ilvl w:val="0"/>
          <w:numId w:val="7"/>
        </w:numPr>
        <w:tabs>
          <w:tab w:val="left" w:pos="475"/>
        </w:tabs>
        <w:spacing w:line="267" w:lineRule="exact"/>
        <w:ind w:left="474" w:hanging="361"/>
      </w:pPr>
      <w:r>
        <w:t>направления письма по адресу Предприятия, указанному в</w:t>
      </w:r>
      <w:r>
        <w:rPr>
          <w:spacing w:val="-20"/>
        </w:rPr>
        <w:t xml:space="preserve"> </w:t>
      </w:r>
      <w:r>
        <w:t>Заявлении;</w:t>
      </w:r>
    </w:p>
    <w:p w:rsidR="008D6478" w:rsidRDefault="008D6478" w:rsidP="008D6478">
      <w:pPr>
        <w:pStyle w:val="a5"/>
        <w:numPr>
          <w:ilvl w:val="0"/>
          <w:numId w:val="7"/>
        </w:numPr>
        <w:tabs>
          <w:tab w:val="left" w:pos="475"/>
        </w:tabs>
        <w:ind w:left="474" w:hanging="361"/>
      </w:pPr>
      <w:r>
        <w:t>направления электронного письма на адрес электронной почты</w:t>
      </w:r>
      <w:r>
        <w:rPr>
          <w:spacing w:val="-5"/>
        </w:rPr>
        <w:t xml:space="preserve"> </w:t>
      </w:r>
      <w:r>
        <w:t>Предприятия.</w:t>
      </w: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681"/>
        </w:tabs>
        <w:spacing w:before="1"/>
        <w:ind w:right="123"/>
      </w:pPr>
      <w:r>
        <w:t xml:space="preserve">Приостанавливать возможность обработки </w:t>
      </w:r>
      <w:proofErr w:type="spellStart"/>
      <w:r>
        <w:t>Авторизационных</w:t>
      </w:r>
      <w:proofErr w:type="spellEnd"/>
      <w:r>
        <w:t xml:space="preserve"> запросов и/или осуществление расчетов по Операциям в следующих</w:t>
      </w:r>
      <w:r>
        <w:rPr>
          <w:spacing w:val="5"/>
        </w:rPr>
        <w:t xml:space="preserve"> </w:t>
      </w:r>
      <w:r>
        <w:t>случаях:</w:t>
      </w:r>
    </w:p>
    <w:p w:rsidR="008D6478" w:rsidRDefault="008D6478" w:rsidP="008D6478">
      <w:pPr>
        <w:pStyle w:val="a5"/>
        <w:numPr>
          <w:ilvl w:val="0"/>
          <w:numId w:val="7"/>
        </w:numPr>
        <w:tabs>
          <w:tab w:val="left" w:pos="398"/>
        </w:tabs>
        <w:spacing w:before="1" w:line="269" w:lineRule="exact"/>
        <w:ind w:hanging="284"/>
      </w:pPr>
      <w:r>
        <w:t>при проведении Предприятием Операций с нарушением настоящих</w:t>
      </w:r>
      <w:r>
        <w:rPr>
          <w:spacing w:val="8"/>
        </w:rPr>
        <w:t xml:space="preserve"> </w:t>
      </w:r>
      <w:r>
        <w:t>Условий;</w:t>
      </w:r>
    </w:p>
    <w:p w:rsidR="008D6478" w:rsidRDefault="008D6478" w:rsidP="008D6478">
      <w:pPr>
        <w:pStyle w:val="a5"/>
        <w:numPr>
          <w:ilvl w:val="0"/>
          <w:numId w:val="7"/>
        </w:numPr>
        <w:tabs>
          <w:tab w:val="left" w:pos="398"/>
        </w:tabs>
        <w:ind w:right="125" w:hanging="284"/>
        <w:jc w:val="left"/>
      </w:pPr>
      <w:r>
        <w:t xml:space="preserve">при наличии Операций и/или </w:t>
      </w:r>
      <w:proofErr w:type="spellStart"/>
      <w:r>
        <w:t>Авторизационных</w:t>
      </w:r>
      <w:proofErr w:type="spellEnd"/>
      <w:r>
        <w:t xml:space="preserve"> запросов, признанных подозрительными системой мониторинга</w:t>
      </w:r>
      <w:r>
        <w:rPr>
          <w:spacing w:val="-1"/>
        </w:rPr>
        <w:t xml:space="preserve"> </w:t>
      </w:r>
      <w:r>
        <w:t>Банка;</w:t>
      </w:r>
    </w:p>
    <w:p w:rsidR="008D6478" w:rsidRDefault="008D6478" w:rsidP="008D6478">
      <w:pPr>
        <w:pStyle w:val="a5"/>
        <w:numPr>
          <w:ilvl w:val="0"/>
          <w:numId w:val="7"/>
        </w:numPr>
        <w:tabs>
          <w:tab w:val="left" w:pos="398"/>
        </w:tabs>
        <w:spacing w:before="3" w:line="237" w:lineRule="auto"/>
        <w:ind w:right="119" w:hanging="284"/>
        <w:jc w:val="left"/>
      </w:pPr>
      <w:r>
        <w:t>при выявлении предоставления Предприятием недостоверной информации в рамках настоящих Условий;</w:t>
      </w:r>
    </w:p>
    <w:p w:rsidR="008D6478" w:rsidRDefault="008D6478" w:rsidP="008D6478">
      <w:pPr>
        <w:pStyle w:val="a5"/>
        <w:numPr>
          <w:ilvl w:val="0"/>
          <w:numId w:val="7"/>
        </w:numPr>
        <w:tabs>
          <w:tab w:val="left" w:pos="398"/>
        </w:tabs>
        <w:ind w:right="128" w:hanging="284"/>
        <w:jc w:val="left"/>
      </w:pPr>
      <w:r>
        <w:t xml:space="preserve">при осуществлении Предприятием видов деятельности, которые могут нанести финансовый ущерб и/или </w:t>
      </w:r>
      <w:r>
        <w:rPr>
          <w:spacing w:val="-3"/>
        </w:rPr>
        <w:t xml:space="preserve">ущерб </w:t>
      </w:r>
      <w:r>
        <w:t>репутации</w:t>
      </w:r>
      <w:r>
        <w:rPr>
          <w:spacing w:val="10"/>
        </w:rPr>
        <w:t xml:space="preserve"> </w:t>
      </w:r>
      <w:r>
        <w:t>Банка;</w:t>
      </w:r>
    </w:p>
    <w:p w:rsidR="008D6478" w:rsidRDefault="008D6478" w:rsidP="008D6478">
      <w:pPr>
        <w:pStyle w:val="a5"/>
        <w:numPr>
          <w:ilvl w:val="0"/>
          <w:numId w:val="7"/>
        </w:numPr>
        <w:tabs>
          <w:tab w:val="left" w:pos="398"/>
        </w:tabs>
        <w:ind w:right="123" w:hanging="284"/>
        <w:jc w:val="left"/>
      </w:pPr>
      <w:r>
        <w:t>при нехарактерном для данного Предприятия снижении/росте количества Операций оплаты или росте Операций</w:t>
      </w:r>
      <w:r>
        <w:rPr>
          <w:spacing w:val="-1"/>
        </w:rPr>
        <w:t xml:space="preserve"> </w:t>
      </w:r>
      <w:r>
        <w:t>возврата;</w:t>
      </w:r>
    </w:p>
    <w:p w:rsidR="008D6478" w:rsidRDefault="008D6478" w:rsidP="008D6478">
      <w:pPr>
        <w:pStyle w:val="a5"/>
        <w:numPr>
          <w:ilvl w:val="0"/>
          <w:numId w:val="7"/>
        </w:numPr>
        <w:tabs>
          <w:tab w:val="left" w:pos="398"/>
        </w:tabs>
        <w:spacing w:before="1" w:line="269" w:lineRule="exact"/>
        <w:ind w:hanging="284"/>
        <w:jc w:val="left"/>
      </w:pPr>
      <w:r>
        <w:t>если Держатель отрицает совершение Операции</w:t>
      </w:r>
      <w:r>
        <w:rPr>
          <w:spacing w:val="15"/>
        </w:rPr>
        <w:t xml:space="preserve"> </w:t>
      </w:r>
      <w:r>
        <w:t>оплаты;</w:t>
      </w:r>
    </w:p>
    <w:p w:rsidR="008D6478" w:rsidRDefault="008D6478" w:rsidP="008D6478">
      <w:pPr>
        <w:pStyle w:val="a5"/>
        <w:numPr>
          <w:ilvl w:val="0"/>
          <w:numId w:val="7"/>
        </w:numPr>
        <w:tabs>
          <w:tab w:val="left" w:pos="398"/>
        </w:tabs>
        <w:spacing w:before="4" w:line="235" w:lineRule="auto"/>
        <w:ind w:right="122" w:hanging="284"/>
      </w:pPr>
      <w:r>
        <w:t>при</w:t>
      </w:r>
      <w:r>
        <w:rPr>
          <w:spacing w:val="-12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внесении</w:t>
      </w:r>
      <w:r>
        <w:rPr>
          <w:spacing w:val="-6"/>
        </w:rPr>
        <w:t xml:space="preserve"> </w:t>
      </w:r>
      <w:r>
        <w:t>изменений</w:t>
      </w:r>
      <w:r>
        <w:rPr>
          <w:spacing w:val="-9"/>
        </w:rPr>
        <w:t xml:space="preserve"> </w:t>
      </w:r>
      <w:r>
        <w:t>Магазином/Предприятием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доменное</w:t>
      </w:r>
      <w:r>
        <w:rPr>
          <w:spacing w:val="-15"/>
        </w:rPr>
        <w:t xml:space="preserve"> </w:t>
      </w:r>
      <w:r>
        <w:t>имя</w:t>
      </w:r>
      <w:r>
        <w:rPr>
          <w:spacing w:val="-7"/>
        </w:rPr>
        <w:t xml:space="preserve"> </w:t>
      </w:r>
      <w:r>
        <w:t>сайта</w:t>
      </w:r>
      <w:r>
        <w:rPr>
          <w:spacing w:val="-10"/>
        </w:rPr>
        <w:t xml:space="preserve"> </w:t>
      </w:r>
      <w:r>
        <w:t>Магазина без предварительного уведомления Банка в порядке, предусмотренном настоящими</w:t>
      </w:r>
      <w:r>
        <w:rPr>
          <w:spacing w:val="-9"/>
        </w:rPr>
        <w:t xml:space="preserve"> </w:t>
      </w:r>
      <w:r>
        <w:t>Условиями;</w:t>
      </w:r>
    </w:p>
    <w:p w:rsidR="008D6478" w:rsidRDefault="008D6478" w:rsidP="008D6478">
      <w:pPr>
        <w:pStyle w:val="a5"/>
        <w:numPr>
          <w:ilvl w:val="0"/>
          <w:numId w:val="7"/>
        </w:numPr>
        <w:tabs>
          <w:tab w:val="left" w:pos="398"/>
        </w:tabs>
        <w:spacing w:before="2"/>
        <w:ind w:right="123" w:hanging="284"/>
      </w:pPr>
      <w:r>
        <w:t>при</w:t>
      </w:r>
      <w:r>
        <w:rPr>
          <w:spacing w:val="-11"/>
        </w:rPr>
        <w:t xml:space="preserve"> </w:t>
      </w:r>
      <w:r>
        <w:t>выявлении</w:t>
      </w:r>
      <w:r>
        <w:rPr>
          <w:spacing w:val="-10"/>
        </w:rPr>
        <w:t xml:space="preserve"> </w:t>
      </w:r>
      <w:r>
        <w:t>Банком</w:t>
      </w:r>
      <w:r>
        <w:rPr>
          <w:spacing w:val="-8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неправомерного</w:t>
      </w:r>
      <w:r>
        <w:rPr>
          <w:spacing w:val="-1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Магазина/Предприятия</w:t>
      </w:r>
      <w:r>
        <w:rPr>
          <w:spacing w:val="-6"/>
        </w:rPr>
        <w:t xml:space="preserve"> </w:t>
      </w:r>
      <w:r>
        <w:rPr>
          <w:spacing w:val="-3"/>
        </w:rPr>
        <w:t>от</w:t>
      </w:r>
      <w:r>
        <w:rPr>
          <w:spacing w:val="-12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Операции возврата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случаях,</w:t>
      </w:r>
      <w:r>
        <w:rPr>
          <w:spacing w:val="-8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денежные</w:t>
      </w:r>
      <w:r>
        <w:rPr>
          <w:spacing w:val="-12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были</w:t>
      </w:r>
      <w:r>
        <w:rPr>
          <w:spacing w:val="-8"/>
        </w:rPr>
        <w:t xml:space="preserve"> </w:t>
      </w:r>
      <w:r>
        <w:t>неправомерно</w:t>
      </w:r>
      <w:r>
        <w:rPr>
          <w:spacing w:val="-10"/>
        </w:rPr>
        <w:t xml:space="preserve"> </w:t>
      </w:r>
      <w:r>
        <w:t>списаны</w:t>
      </w:r>
      <w:r>
        <w:rPr>
          <w:spacing w:val="-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Держателя по ранее проведенной Операции</w:t>
      </w:r>
      <w:r>
        <w:rPr>
          <w:spacing w:val="-7"/>
        </w:rPr>
        <w:t xml:space="preserve"> </w:t>
      </w:r>
      <w:r>
        <w:t>оплаты;</w:t>
      </w:r>
    </w:p>
    <w:p w:rsidR="008D6478" w:rsidRDefault="008D6478" w:rsidP="008D6478">
      <w:pPr>
        <w:pStyle w:val="a5"/>
        <w:numPr>
          <w:ilvl w:val="0"/>
          <w:numId w:val="7"/>
        </w:numPr>
        <w:tabs>
          <w:tab w:val="left" w:pos="398"/>
        </w:tabs>
        <w:spacing w:before="6" w:line="235" w:lineRule="auto"/>
        <w:ind w:right="125" w:hanging="284"/>
      </w:pPr>
      <w:r>
        <w:t xml:space="preserve">при совершении в Магазином Мошеннических операций и/или участие Предприятия и/или </w:t>
      </w:r>
      <w:r>
        <w:rPr>
          <w:spacing w:val="-3"/>
        </w:rPr>
        <w:t xml:space="preserve">его </w:t>
      </w:r>
      <w:r>
        <w:t xml:space="preserve">работников, в </w:t>
      </w:r>
      <w:proofErr w:type="spellStart"/>
      <w:r>
        <w:t>т.ч</w:t>
      </w:r>
      <w:proofErr w:type="spellEnd"/>
      <w:r>
        <w:t>. Держателей в мошеннической или иной незаконной</w:t>
      </w:r>
      <w:r>
        <w:rPr>
          <w:spacing w:val="12"/>
        </w:rPr>
        <w:t xml:space="preserve"> </w:t>
      </w:r>
      <w:r>
        <w:t>деятельности;</w:t>
      </w:r>
    </w:p>
    <w:p w:rsidR="008D6478" w:rsidRDefault="008D6478" w:rsidP="008D6478">
      <w:pPr>
        <w:pStyle w:val="a5"/>
        <w:numPr>
          <w:ilvl w:val="0"/>
          <w:numId w:val="7"/>
        </w:numPr>
        <w:tabs>
          <w:tab w:val="left" w:pos="398"/>
        </w:tabs>
        <w:spacing w:before="3"/>
        <w:ind w:hanging="284"/>
      </w:pPr>
      <w:r>
        <w:t>несоответствие Магазина/Предприятия требованиям, установленным Приложением № 2 к</w:t>
      </w:r>
      <w:r>
        <w:rPr>
          <w:spacing w:val="-6"/>
        </w:rPr>
        <w:t xml:space="preserve"> </w:t>
      </w:r>
      <w:r>
        <w:t>Условиям.</w:t>
      </w: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825"/>
        </w:tabs>
        <w:ind w:right="122"/>
      </w:pPr>
      <w:r>
        <w:t xml:space="preserve">Предоставлять в ПС и иным третьим лицам </w:t>
      </w:r>
      <w:r>
        <w:rPr>
          <w:spacing w:val="-3"/>
        </w:rPr>
        <w:t xml:space="preserve">ставшую </w:t>
      </w:r>
      <w:r>
        <w:t>известной Банку информацию, касающуюся Предприятия</w:t>
      </w:r>
      <w:r>
        <w:rPr>
          <w:spacing w:val="-6"/>
        </w:rPr>
        <w:t xml:space="preserve"> </w:t>
      </w:r>
      <w:r>
        <w:t>(включая</w:t>
      </w:r>
      <w:r>
        <w:rPr>
          <w:spacing w:val="-6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реквизиты:</w:t>
      </w:r>
      <w:r>
        <w:rPr>
          <w:spacing w:val="-10"/>
        </w:rPr>
        <w:t xml:space="preserve"> </w:t>
      </w:r>
      <w:r>
        <w:t>юридический/почтовый</w:t>
      </w:r>
      <w:r>
        <w:rPr>
          <w:spacing w:val="-4"/>
        </w:rPr>
        <w:t xml:space="preserve"> </w:t>
      </w:r>
      <w:r>
        <w:t>адрес,</w:t>
      </w:r>
      <w:r>
        <w:rPr>
          <w:spacing w:val="-5"/>
        </w:rPr>
        <w:t xml:space="preserve"> </w:t>
      </w:r>
      <w:r>
        <w:rPr>
          <w:spacing w:val="-3"/>
        </w:rPr>
        <w:t>номер</w:t>
      </w:r>
      <w:r>
        <w:rPr>
          <w:spacing w:val="-6"/>
        </w:rPr>
        <w:t xml:space="preserve"> </w:t>
      </w:r>
      <w:r>
        <w:t>телефона/факса, адрес электронной почты/сайта, банковские реквизиты, и т.д.) в целях использования данной информации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программах</w:t>
      </w:r>
      <w:r>
        <w:rPr>
          <w:spacing w:val="-11"/>
        </w:rPr>
        <w:t xml:space="preserve"> </w:t>
      </w:r>
      <w:r>
        <w:t>ПС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обеспечению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предотвращению</w:t>
      </w:r>
      <w:r>
        <w:rPr>
          <w:spacing w:val="-8"/>
        </w:rPr>
        <w:t xml:space="preserve"> </w:t>
      </w:r>
      <w:r>
        <w:t>мошенничества</w:t>
      </w:r>
      <w:r>
        <w:rPr>
          <w:spacing w:val="-4"/>
        </w:rPr>
        <w:t xml:space="preserve"> </w:t>
      </w:r>
      <w:r>
        <w:t xml:space="preserve">при проведении Операций оплаты и иных программах </w:t>
      </w:r>
      <w:r>
        <w:rPr>
          <w:spacing w:val="2"/>
        </w:rPr>
        <w:t xml:space="preserve">ПС, </w:t>
      </w:r>
      <w:r>
        <w:t>а также в целях обеспечения круглосуточное информационно-технологическое взаимодействия для обеспечения возможности производить Операции по поручению</w:t>
      </w:r>
      <w:r>
        <w:rPr>
          <w:spacing w:val="-1"/>
        </w:rPr>
        <w:t xml:space="preserve"> </w:t>
      </w:r>
      <w:r>
        <w:t>Держателей.</w:t>
      </w: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825"/>
        </w:tabs>
        <w:spacing w:before="1"/>
        <w:ind w:right="118"/>
      </w:pPr>
      <w:r>
        <w:t xml:space="preserve">Установить лимиты на проведение Операций, совершаемых с использованием Карты. Лимиты на проведение таких Операций учитываются при проведении их Авторизаций, совершаемых </w:t>
      </w:r>
      <w:r>
        <w:rPr>
          <w:spacing w:val="-3"/>
        </w:rPr>
        <w:t xml:space="preserve">через </w:t>
      </w:r>
      <w:r>
        <w:t>Магазин с использованием Карт (далее – Лимиты авторизации). Перечень и размеры Лимитов авторизации устанавливаются Банком при подключении Магазинов, а также могут быть изменены Банком в одностороннем</w:t>
      </w:r>
      <w:r>
        <w:rPr>
          <w:spacing w:val="4"/>
        </w:rPr>
        <w:t xml:space="preserve"> </w:t>
      </w:r>
      <w:r>
        <w:t>порядке.</w:t>
      </w: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825"/>
        </w:tabs>
        <w:spacing w:before="5" w:line="237" w:lineRule="auto"/>
        <w:ind w:right="117"/>
      </w:pPr>
      <w:r>
        <w:t xml:space="preserve">Отказать в осуществлении Операции в случае, </w:t>
      </w:r>
      <w:r>
        <w:rPr>
          <w:spacing w:val="-3"/>
        </w:rPr>
        <w:t xml:space="preserve">если </w:t>
      </w:r>
      <w:r>
        <w:t>параметры Операции превышают установленные Лимиты авторизации для данного</w:t>
      </w:r>
      <w:r>
        <w:rPr>
          <w:spacing w:val="-7"/>
        </w:rPr>
        <w:t xml:space="preserve"> </w:t>
      </w:r>
      <w:r>
        <w:t>Магазина.</w:t>
      </w: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825"/>
        </w:tabs>
        <w:spacing w:before="1"/>
        <w:ind w:right="121"/>
      </w:pPr>
      <w:r>
        <w:t xml:space="preserve">Потребовать </w:t>
      </w:r>
      <w:r>
        <w:rPr>
          <w:spacing w:val="-3"/>
        </w:rPr>
        <w:t xml:space="preserve">от </w:t>
      </w:r>
      <w:r>
        <w:t>Предприятия предоставить в Банк описание процедуры оплаты Товаров/Услуг, процедуры предоставления Держателям Товаров/Услуг, а также процедур отмены Операций оплаты и Операций возврата</w:t>
      </w:r>
      <w:r>
        <w:rPr>
          <w:spacing w:val="5"/>
        </w:rPr>
        <w:t xml:space="preserve"> </w:t>
      </w:r>
      <w:r>
        <w:t>Товара/Услуг.</w:t>
      </w:r>
    </w:p>
    <w:p w:rsidR="008D6478" w:rsidRDefault="008D6478" w:rsidP="008D6478">
      <w:pPr>
        <w:jc w:val="both"/>
        <w:sectPr w:rsidR="008D6478">
          <w:pgSz w:w="11910" w:h="16840"/>
          <w:pgMar w:top="1040" w:right="720" w:bottom="280" w:left="880" w:header="720" w:footer="720" w:gutter="0"/>
          <w:cols w:space="720"/>
        </w:sectPr>
      </w:pP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825"/>
        </w:tabs>
        <w:spacing w:before="71"/>
        <w:ind w:right="127"/>
      </w:pPr>
      <w:r>
        <w:lastRenderedPageBreak/>
        <w:t xml:space="preserve">Отказать в регистрации Магазина или прекратить обслуживание ранее зарегистрированного Магазина </w:t>
      </w:r>
      <w:r>
        <w:rPr>
          <w:spacing w:val="-3"/>
        </w:rPr>
        <w:t xml:space="preserve">без </w:t>
      </w:r>
      <w:r>
        <w:t>объяснения причин такого отказа и/или</w:t>
      </w:r>
      <w:r>
        <w:rPr>
          <w:spacing w:val="3"/>
        </w:rPr>
        <w:t xml:space="preserve"> </w:t>
      </w:r>
      <w:r>
        <w:t>прекращения.</w:t>
      </w: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825"/>
        </w:tabs>
        <w:spacing w:line="251" w:lineRule="exact"/>
        <w:ind w:left="824" w:hanging="711"/>
      </w:pPr>
      <w:r>
        <w:t>Организовать взаимодействие с Предприятием при осуществлении Регулярных операций</w:t>
      </w:r>
      <w:r>
        <w:rPr>
          <w:spacing w:val="19"/>
        </w:rPr>
        <w:t xml:space="preserve"> </w:t>
      </w:r>
      <w:r>
        <w:t>согласно</w:t>
      </w:r>
    </w:p>
    <w:p w:rsidR="008D6478" w:rsidRDefault="008D6478" w:rsidP="008D6478">
      <w:pPr>
        <w:pStyle w:val="a3"/>
        <w:spacing w:before="1"/>
        <w:ind w:right="282"/>
        <w:jc w:val="left"/>
      </w:pPr>
      <w:r>
        <w:t>«Порядку проведения регулярных операций», изложенному в Приложении № 4, в любой момент в течение срока действия Условий.</w:t>
      </w: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825"/>
        </w:tabs>
        <w:spacing w:line="252" w:lineRule="exact"/>
        <w:ind w:left="824" w:hanging="711"/>
      </w:pPr>
      <w:r>
        <w:t xml:space="preserve">Привлекать </w:t>
      </w:r>
      <w:proofErr w:type="spellStart"/>
      <w:r>
        <w:t>Агрегатора</w:t>
      </w:r>
      <w:proofErr w:type="spellEnd"/>
      <w:r>
        <w:t xml:space="preserve"> для осуществления взаимодействия с</w:t>
      </w:r>
      <w:r>
        <w:rPr>
          <w:spacing w:val="3"/>
        </w:rPr>
        <w:t xml:space="preserve"> </w:t>
      </w:r>
      <w:r>
        <w:t>Предприятием.</w:t>
      </w:r>
    </w:p>
    <w:p w:rsidR="008D6478" w:rsidRDefault="008D6478" w:rsidP="008D6478">
      <w:pPr>
        <w:pStyle w:val="a5"/>
        <w:numPr>
          <w:ilvl w:val="2"/>
          <w:numId w:val="24"/>
        </w:numPr>
        <w:tabs>
          <w:tab w:val="left" w:pos="825"/>
        </w:tabs>
        <w:spacing w:before="2"/>
        <w:ind w:right="128"/>
      </w:pPr>
      <w:r>
        <w:t xml:space="preserve">Списывать с банковского счета Предприятия, открытого в Банке, в </w:t>
      </w:r>
      <w:proofErr w:type="spellStart"/>
      <w:r>
        <w:t>безакцептном</w:t>
      </w:r>
      <w:proofErr w:type="spellEnd"/>
      <w:r>
        <w:t xml:space="preserve"> порядке суммы требований </w:t>
      </w:r>
      <w:r>
        <w:rPr>
          <w:spacing w:val="-3"/>
        </w:rPr>
        <w:t xml:space="preserve">Банка </w:t>
      </w:r>
      <w:r>
        <w:t>к</w:t>
      </w:r>
      <w:r>
        <w:rPr>
          <w:spacing w:val="6"/>
        </w:rPr>
        <w:t xml:space="preserve"> </w:t>
      </w:r>
      <w:r>
        <w:t>Предприятию.</w:t>
      </w:r>
    </w:p>
    <w:p w:rsidR="008D6478" w:rsidRDefault="008D6478" w:rsidP="008D6478">
      <w:pPr>
        <w:pStyle w:val="a3"/>
        <w:spacing w:before="4"/>
        <w:ind w:left="0"/>
        <w:jc w:val="left"/>
        <w:rPr>
          <w:sz w:val="14"/>
        </w:rPr>
      </w:pPr>
    </w:p>
    <w:p w:rsidR="008D6478" w:rsidRDefault="008D6478" w:rsidP="008D6478">
      <w:pPr>
        <w:pStyle w:val="2"/>
        <w:numPr>
          <w:ilvl w:val="0"/>
          <w:numId w:val="26"/>
        </w:numPr>
        <w:tabs>
          <w:tab w:val="left" w:pos="3258"/>
          <w:tab w:val="left" w:pos="3259"/>
        </w:tabs>
        <w:spacing w:before="92" w:line="251" w:lineRule="exact"/>
        <w:ind w:left="3259"/>
        <w:jc w:val="left"/>
      </w:pPr>
      <w:r>
        <w:t>ПРАВА И ОБЯЗАННОСТИ АГРЕГАТОРА</w:t>
      </w:r>
    </w:p>
    <w:p w:rsidR="008D6478" w:rsidRDefault="008D6478" w:rsidP="008D6478">
      <w:pPr>
        <w:pStyle w:val="a5"/>
        <w:numPr>
          <w:ilvl w:val="1"/>
          <w:numId w:val="23"/>
        </w:numPr>
        <w:tabs>
          <w:tab w:val="left" w:pos="475"/>
        </w:tabs>
        <w:spacing w:line="251" w:lineRule="exact"/>
        <w:ind w:hanging="361"/>
        <w:rPr>
          <w:b/>
        </w:rPr>
      </w:pPr>
      <w:proofErr w:type="spellStart"/>
      <w:r>
        <w:rPr>
          <w:b/>
        </w:rPr>
        <w:t>Агрегатор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обязуется:</w:t>
      </w:r>
    </w:p>
    <w:p w:rsidR="008D6478" w:rsidRDefault="008D6478" w:rsidP="008D6478">
      <w:pPr>
        <w:pStyle w:val="a3"/>
        <w:spacing w:before="7"/>
        <w:ind w:left="0"/>
        <w:jc w:val="left"/>
        <w:rPr>
          <w:b/>
          <w:sz w:val="12"/>
        </w:rPr>
      </w:pPr>
    </w:p>
    <w:p w:rsidR="008D6478" w:rsidRDefault="008D6478" w:rsidP="008D6478">
      <w:pPr>
        <w:pStyle w:val="a5"/>
        <w:numPr>
          <w:ilvl w:val="2"/>
          <w:numId w:val="23"/>
        </w:numPr>
        <w:tabs>
          <w:tab w:val="left" w:pos="681"/>
        </w:tabs>
        <w:spacing w:before="92"/>
        <w:ind w:right="123"/>
      </w:pPr>
      <w:r>
        <w:t>Осуществлять информационно-технологическое взаимодействие с Банком и Предприятием в целях обеспечения приема Карт Предприятием.</w:t>
      </w:r>
    </w:p>
    <w:p w:rsidR="008D6478" w:rsidRDefault="008D6478" w:rsidP="008D6478">
      <w:pPr>
        <w:pStyle w:val="a5"/>
        <w:numPr>
          <w:ilvl w:val="2"/>
          <w:numId w:val="23"/>
        </w:numPr>
        <w:tabs>
          <w:tab w:val="left" w:pos="681"/>
        </w:tabs>
        <w:spacing w:before="5" w:line="237" w:lineRule="auto"/>
        <w:ind w:right="137"/>
      </w:pPr>
      <w:r>
        <w:t>Предоставить Предприятию технический протокол взаимодействия путем размещения на сайте:</w:t>
      </w:r>
      <w:hyperlink r:id="rId7" w:anchor="obschaya-informatsiya">
        <w:r w:rsidRPr="006E0424">
          <w:t xml:space="preserve"> </w:t>
        </w:r>
        <w:r w:rsidR="00887784" w:rsidRPr="00887784">
          <w:t>https://docs.gbpayments.io/dev/</w:t>
        </w:r>
        <w:bookmarkStart w:id="27" w:name="_GoBack"/>
        <w:bookmarkEnd w:id="27"/>
        <w:r w:rsidRPr="006E0424">
          <w:t xml:space="preserve"> </w:t>
        </w:r>
      </w:hyperlink>
    </w:p>
    <w:p w:rsidR="008D6478" w:rsidRDefault="008D6478" w:rsidP="008D6478">
      <w:pPr>
        <w:pStyle w:val="a5"/>
        <w:numPr>
          <w:ilvl w:val="2"/>
          <w:numId w:val="23"/>
        </w:numPr>
        <w:tabs>
          <w:tab w:val="left" w:pos="681"/>
        </w:tabs>
        <w:spacing w:before="1"/>
        <w:ind w:right="142"/>
      </w:pPr>
      <w:r>
        <w:t xml:space="preserve">Формировать и направлять Предприятию Реестр на следующий рабочий день после дня обработки Операций. Реестр формируется при наличии хотя бы </w:t>
      </w:r>
      <w:r>
        <w:rPr>
          <w:spacing w:val="-3"/>
        </w:rPr>
        <w:t xml:space="preserve">одной </w:t>
      </w:r>
      <w:r>
        <w:t>Операции за один календарный день.</w:t>
      </w:r>
    </w:p>
    <w:p w:rsidR="008D6478" w:rsidRDefault="008D6478" w:rsidP="008D6478">
      <w:pPr>
        <w:pStyle w:val="a5"/>
        <w:numPr>
          <w:ilvl w:val="2"/>
          <w:numId w:val="23"/>
        </w:numPr>
        <w:tabs>
          <w:tab w:val="left" w:pos="681"/>
        </w:tabs>
        <w:ind w:right="124"/>
      </w:pPr>
      <w:r>
        <w:t>Обрабатывать заявки на регистрацию Магазина и передавать их в Банк, а также обрабатывать иные обращения и запросы</w:t>
      </w:r>
      <w:r>
        <w:rPr>
          <w:spacing w:val="5"/>
        </w:rPr>
        <w:t xml:space="preserve"> </w:t>
      </w:r>
      <w:r>
        <w:t>Предприятий.</w:t>
      </w:r>
    </w:p>
    <w:p w:rsidR="008D6478" w:rsidRDefault="008D6478" w:rsidP="008D6478">
      <w:pPr>
        <w:pStyle w:val="a5"/>
        <w:numPr>
          <w:ilvl w:val="2"/>
          <w:numId w:val="23"/>
        </w:numPr>
        <w:tabs>
          <w:tab w:val="left" w:pos="681"/>
        </w:tabs>
        <w:spacing w:before="1"/>
        <w:ind w:right="122"/>
      </w:pPr>
      <w:r>
        <w:t>Вместе с заявкой на регистрацию Магазина передавать Банку информацию о типе технического канала для совершения Операций в соответствии с Приложением №1. При отсутствии такой информации Банк самостоятельно определяет технический</w:t>
      </w:r>
      <w:r>
        <w:rPr>
          <w:spacing w:val="13"/>
        </w:rPr>
        <w:t xml:space="preserve"> </w:t>
      </w:r>
      <w:r>
        <w:t>канал.</w:t>
      </w:r>
    </w:p>
    <w:p w:rsidR="008D6478" w:rsidRDefault="008D6478" w:rsidP="008D6478">
      <w:pPr>
        <w:pStyle w:val="a5"/>
        <w:numPr>
          <w:ilvl w:val="2"/>
          <w:numId w:val="23"/>
        </w:numPr>
        <w:tabs>
          <w:tab w:val="left" w:pos="681"/>
        </w:tabs>
        <w:ind w:right="132"/>
      </w:pPr>
      <w:r>
        <w:t xml:space="preserve">В течение 5 (пяти) рабочих дней со дня получения заявки на регистрацию Магазина сообщать Предприятию посредством Личного кабинета идентификационный </w:t>
      </w:r>
      <w:r>
        <w:rPr>
          <w:spacing w:val="-3"/>
        </w:rPr>
        <w:t xml:space="preserve">номер </w:t>
      </w:r>
      <w:r>
        <w:t>Магазина, либо отказать в регистрации</w:t>
      </w:r>
      <w:r>
        <w:rPr>
          <w:spacing w:val="-2"/>
        </w:rPr>
        <w:t xml:space="preserve"> </w:t>
      </w:r>
      <w:r>
        <w:t>Магазина.</w:t>
      </w:r>
    </w:p>
    <w:p w:rsidR="008D6478" w:rsidRDefault="008D6478" w:rsidP="008D6478">
      <w:pPr>
        <w:pStyle w:val="2"/>
        <w:numPr>
          <w:ilvl w:val="1"/>
          <w:numId w:val="23"/>
        </w:numPr>
        <w:tabs>
          <w:tab w:val="left" w:pos="475"/>
        </w:tabs>
        <w:ind w:hanging="361"/>
        <w:jc w:val="both"/>
      </w:pPr>
      <w:proofErr w:type="spellStart"/>
      <w:r>
        <w:t>Агрегатор</w:t>
      </w:r>
      <w:proofErr w:type="spellEnd"/>
      <w:r>
        <w:t xml:space="preserve"> имеет</w:t>
      </w:r>
      <w:r>
        <w:rPr>
          <w:spacing w:val="-3"/>
        </w:rPr>
        <w:t xml:space="preserve"> </w:t>
      </w:r>
      <w:r>
        <w:t>право:</w:t>
      </w:r>
    </w:p>
    <w:p w:rsidR="008D6478" w:rsidRDefault="008D6478" w:rsidP="008D6478">
      <w:pPr>
        <w:pStyle w:val="a3"/>
        <w:spacing w:before="6"/>
        <w:ind w:left="0"/>
        <w:jc w:val="left"/>
        <w:rPr>
          <w:b/>
          <w:sz w:val="20"/>
        </w:rPr>
      </w:pPr>
    </w:p>
    <w:p w:rsidR="008D6478" w:rsidRDefault="008D6478" w:rsidP="008D6478">
      <w:pPr>
        <w:pStyle w:val="a5"/>
        <w:numPr>
          <w:ilvl w:val="2"/>
          <w:numId w:val="23"/>
        </w:numPr>
        <w:tabs>
          <w:tab w:val="left" w:pos="681"/>
        </w:tabs>
        <w:ind w:right="136"/>
      </w:pPr>
      <w:r>
        <w:t>Запрашивать и получать у Банка информацию и разъяснения относительно порядка проведения Операций и расчётов в соответствии с настоящими</w:t>
      </w:r>
      <w:r>
        <w:rPr>
          <w:spacing w:val="1"/>
        </w:rPr>
        <w:t xml:space="preserve"> </w:t>
      </w:r>
      <w:r>
        <w:t>Условиями.</w:t>
      </w:r>
    </w:p>
    <w:p w:rsidR="008D6478" w:rsidRDefault="008D6478" w:rsidP="008D6478">
      <w:pPr>
        <w:pStyle w:val="a5"/>
        <w:numPr>
          <w:ilvl w:val="2"/>
          <w:numId w:val="23"/>
        </w:numPr>
        <w:tabs>
          <w:tab w:val="left" w:pos="681"/>
        </w:tabs>
        <w:spacing w:before="3"/>
      </w:pPr>
      <w:r>
        <w:t>Обратиться в Банк для изменения Лимитов авторизаций Магазина с соответствующим</w:t>
      </w:r>
      <w:r>
        <w:rPr>
          <w:spacing w:val="-20"/>
        </w:rPr>
        <w:t xml:space="preserve"> </w:t>
      </w:r>
      <w:r>
        <w:t>заявлением.</w:t>
      </w:r>
    </w:p>
    <w:p w:rsidR="008D6478" w:rsidRDefault="008D6478" w:rsidP="008D6478">
      <w:pPr>
        <w:pStyle w:val="a5"/>
        <w:numPr>
          <w:ilvl w:val="2"/>
          <w:numId w:val="23"/>
        </w:numPr>
        <w:tabs>
          <w:tab w:val="left" w:pos="681"/>
        </w:tabs>
        <w:spacing w:before="2"/>
      </w:pPr>
      <w:r>
        <w:t>Осуществлять взаимодействие с Предприятием, необходимое для исполнения настоящих</w:t>
      </w:r>
      <w:r>
        <w:rPr>
          <w:spacing w:val="-16"/>
        </w:rPr>
        <w:t xml:space="preserve"> </w:t>
      </w:r>
      <w:r>
        <w:t>Условий.</w:t>
      </w:r>
    </w:p>
    <w:p w:rsidR="008D6478" w:rsidRDefault="008D6478" w:rsidP="008D6478">
      <w:pPr>
        <w:pStyle w:val="a3"/>
        <w:spacing w:before="3"/>
        <w:ind w:left="0"/>
        <w:jc w:val="left"/>
      </w:pPr>
    </w:p>
    <w:p w:rsidR="008D6478" w:rsidRDefault="008D6478" w:rsidP="008D6478">
      <w:pPr>
        <w:pStyle w:val="2"/>
        <w:numPr>
          <w:ilvl w:val="0"/>
          <w:numId w:val="26"/>
        </w:numPr>
        <w:tabs>
          <w:tab w:val="left" w:pos="3148"/>
          <w:tab w:val="left" w:pos="3149"/>
        </w:tabs>
        <w:spacing w:line="251" w:lineRule="exact"/>
        <w:ind w:left="3148"/>
        <w:jc w:val="left"/>
      </w:pPr>
      <w:r>
        <w:t>ПРАВА И ОБЯЗАННОСТИ</w:t>
      </w:r>
      <w:r>
        <w:rPr>
          <w:spacing w:val="3"/>
        </w:rPr>
        <w:t xml:space="preserve"> </w:t>
      </w:r>
      <w:r>
        <w:t>ПРЕДПРИЯТИЯ</w:t>
      </w:r>
    </w:p>
    <w:p w:rsidR="008D6478" w:rsidRDefault="008D6478" w:rsidP="008D6478">
      <w:pPr>
        <w:pStyle w:val="a5"/>
        <w:numPr>
          <w:ilvl w:val="1"/>
          <w:numId w:val="22"/>
        </w:numPr>
        <w:tabs>
          <w:tab w:val="left" w:pos="475"/>
        </w:tabs>
        <w:spacing w:line="251" w:lineRule="exact"/>
        <w:ind w:hanging="361"/>
        <w:rPr>
          <w:b/>
        </w:rPr>
      </w:pPr>
      <w:r>
        <w:rPr>
          <w:b/>
        </w:rPr>
        <w:t>Предприятие обязуется:</w:t>
      </w:r>
    </w:p>
    <w:p w:rsidR="008D6478" w:rsidRDefault="008D6478" w:rsidP="008D6478">
      <w:pPr>
        <w:pStyle w:val="a3"/>
        <w:spacing w:before="6"/>
        <w:ind w:left="0"/>
        <w:jc w:val="left"/>
        <w:rPr>
          <w:b/>
          <w:sz w:val="20"/>
        </w:rPr>
      </w:pP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681"/>
        </w:tabs>
        <w:ind w:right="121"/>
      </w:pPr>
      <w:r>
        <w:t>Соблюдать положения Условий, а также выполнять требования, содержащиеся в них. Размещать в Интернет-магазинах изображения с логотипами ПС, Карты которых принимаются Предприятием в соответствии с настоящими</w:t>
      </w:r>
      <w:r>
        <w:rPr>
          <w:spacing w:val="2"/>
        </w:rPr>
        <w:t xml:space="preserve"> </w:t>
      </w:r>
      <w:r>
        <w:t>Условиями.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681"/>
        </w:tabs>
        <w:ind w:right="120"/>
      </w:pPr>
      <w:r>
        <w:t>Принимать</w:t>
      </w:r>
      <w:r>
        <w:rPr>
          <w:spacing w:val="-11"/>
        </w:rPr>
        <w:t xml:space="preserve"> </w:t>
      </w:r>
      <w:r>
        <w:t>Карты</w:t>
      </w:r>
      <w:r>
        <w:rPr>
          <w:spacing w:val="-7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средство</w:t>
      </w:r>
      <w:r>
        <w:rPr>
          <w:spacing w:val="-10"/>
        </w:rPr>
        <w:t xml:space="preserve"> </w:t>
      </w:r>
      <w:r>
        <w:t>оплаты</w:t>
      </w:r>
      <w:r>
        <w:rPr>
          <w:spacing w:val="-8"/>
        </w:rPr>
        <w:t xml:space="preserve"> </w:t>
      </w:r>
      <w:r>
        <w:t>Товаров/Услуг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Условиями,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условии,</w:t>
      </w:r>
      <w:r>
        <w:rPr>
          <w:spacing w:val="-8"/>
        </w:rPr>
        <w:t xml:space="preserve"> </w:t>
      </w:r>
      <w:r>
        <w:t xml:space="preserve">что цена Товара/Услуги при </w:t>
      </w:r>
      <w:r>
        <w:rPr>
          <w:spacing w:val="-3"/>
        </w:rPr>
        <w:t xml:space="preserve">его </w:t>
      </w:r>
      <w:r>
        <w:t xml:space="preserve">оплате с использованием указанных средств не превышает цену, установленную Предприятием при оплате такого </w:t>
      </w:r>
      <w:r>
        <w:rPr>
          <w:spacing w:val="2"/>
        </w:rPr>
        <w:t xml:space="preserve">же </w:t>
      </w:r>
      <w:r>
        <w:t xml:space="preserve">Товара/Услуги наличными денежными средствами. </w:t>
      </w:r>
      <w:r>
        <w:rPr>
          <w:spacing w:val="-3"/>
        </w:rPr>
        <w:t xml:space="preserve">При </w:t>
      </w:r>
      <w:r>
        <w:t>сравнении учитывается цена Товара/Услуги в дату обработки Банком Операции оплаты.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681"/>
        </w:tabs>
        <w:spacing w:before="5" w:line="237" w:lineRule="auto"/>
        <w:ind w:right="119"/>
      </w:pPr>
      <w:r>
        <w:t xml:space="preserve">При совершении каждой Операции с использованием Карты обращаться </w:t>
      </w:r>
      <w:r>
        <w:rPr>
          <w:spacing w:val="-3"/>
        </w:rPr>
        <w:t xml:space="preserve">за </w:t>
      </w:r>
      <w:r>
        <w:t xml:space="preserve">Авторизацией к Банку через </w:t>
      </w:r>
      <w:r>
        <w:rPr>
          <w:spacing w:val="-3"/>
        </w:rPr>
        <w:t>АПК</w:t>
      </w:r>
      <w:r>
        <w:rPr>
          <w:spacing w:val="8"/>
        </w:rPr>
        <w:t xml:space="preserve"> </w:t>
      </w:r>
      <w:proofErr w:type="spellStart"/>
      <w:r>
        <w:t>Агрегатора</w:t>
      </w:r>
      <w:proofErr w:type="spellEnd"/>
      <w:r>
        <w:t>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681"/>
        </w:tabs>
        <w:spacing w:before="1"/>
        <w:ind w:right="117"/>
      </w:pPr>
      <w:r>
        <w:t xml:space="preserve">Не принимать </w:t>
      </w:r>
      <w:r>
        <w:rPr>
          <w:spacing w:val="-3"/>
        </w:rPr>
        <w:t xml:space="preserve">от </w:t>
      </w:r>
      <w:r>
        <w:t xml:space="preserve">третьих лиц (в том числе </w:t>
      </w:r>
      <w:r>
        <w:rPr>
          <w:spacing w:val="-3"/>
        </w:rPr>
        <w:t xml:space="preserve">от </w:t>
      </w:r>
      <w:r>
        <w:t xml:space="preserve">других организаций и их работников, а также частных лиц) </w:t>
      </w:r>
      <w:proofErr w:type="spellStart"/>
      <w:r>
        <w:t>Авторизационные</w:t>
      </w:r>
      <w:proofErr w:type="spellEnd"/>
      <w:r>
        <w:t xml:space="preserve"> запросы по Операциям оплаты, совершаемым с использованием Карты для передачи их в </w:t>
      </w:r>
      <w:proofErr w:type="spellStart"/>
      <w:r>
        <w:t>Агрегатору</w:t>
      </w:r>
      <w:proofErr w:type="spellEnd"/>
      <w:r>
        <w:t xml:space="preserve"> </w:t>
      </w:r>
      <w:r>
        <w:rPr>
          <w:spacing w:val="-3"/>
        </w:rPr>
        <w:t xml:space="preserve">от </w:t>
      </w:r>
      <w:r>
        <w:t>лица</w:t>
      </w:r>
      <w:r>
        <w:rPr>
          <w:spacing w:val="8"/>
        </w:rPr>
        <w:t xml:space="preserve"> </w:t>
      </w:r>
      <w:r>
        <w:t>Предприятия.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681"/>
        </w:tabs>
        <w:ind w:right="121"/>
      </w:pPr>
      <w:r>
        <w:t xml:space="preserve">Осуществлять хранение копий документов, а также иной информации, связанной с Операциями, в течение 3 (трех) лет и при запросе предъявлять </w:t>
      </w:r>
      <w:proofErr w:type="spellStart"/>
      <w:r>
        <w:t>Агрегатору</w:t>
      </w:r>
      <w:proofErr w:type="spellEnd"/>
      <w:r>
        <w:t xml:space="preserve"> необходимую информацию не позднее 5 (пяти) рабочих дней с даты получения Предприятием соответствующего запроса </w:t>
      </w:r>
      <w:proofErr w:type="spellStart"/>
      <w:r>
        <w:t>Агрегатора</w:t>
      </w:r>
      <w:proofErr w:type="spellEnd"/>
      <w:r>
        <w:t>. Непредставление</w:t>
      </w:r>
      <w:r>
        <w:rPr>
          <w:spacing w:val="-12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требованию</w:t>
      </w:r>
      <w:r>
        <w:rPr>
          <w:spacing w:val="-5"/>
        </w:rPr>
        <w:t xml:space="preserve"> </w:t>
      </w:r>
      <w:proofErr w:type="spellStart"/>
      <w:r>
        <w:t>Агрегатора</w:t>
      </w:r>
      <w:proofErr w:type="spellEnd"/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указанные</w:t>
      </w:r>
      <w:r>
        <w:rPr>
          <w:spacing w:val="-12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основанием</w:t>
      </w:r>
      <w:r>
        <w:rPr>
          <w:spacing w:val="-8"/>
        </w:rPr>
        <w:t xml:space="preserve"> </w:t>
      </w:r>
      <w:r>
        <w:t>для предъявления Предприятию требования о возмещении сумм Операций, в отношении которых был сделан указанный</w:t>
      </w:r>
      <w:r>
        <w:rPr>
          <w:spacing w:val="5"/>
        </w:rPr>
        <w:t xml:space="preserve"> </w:t>
      </w:r>
      <w:r>
        <w:t>запрос.</w:t>
      </w:r>
    </w:p>
    <w:p w:rsidR="008D6478" w:rsidRDefault="008D6478" w:rsidP="008D6478">
      <w:pPr>
        <w:jc w:val="both"/>
        <w:sectPr w:rsidR="008D6478">
          <w:pgSz w:w="11910" w:h="16840"/>
          <w:pgMar w:top="1040" w:right="720" w:bottom="280" w:left="880" w:header="720" w:footer="720" w:gutter="0"/>
          <w:cols w:space="720"/>
        </w:sectPr>
      </w:pP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681"/>
        </w:tabs>
        <w:spacing w:before="71"/>
        <w:ind w:right="123"/>
      </w:pPr>
      <w:r>
        <w:lastRenderedPageBreak/>
        <w:t xml:space="preserve">Предоставлять </w:t>
      </w:r>
      <w:proofErr w:type="spellStart"/>
      <w:r>
        <w:t>Агрегатору</w:t>
      </w:r>
      <w:proofErr w:type="spellEnd"/>
      <w:r>
        <w:t xml:space="preserve"> информацию для осуществления взаимодействия и исполнения настоящих Условий, а также незамедлительно в письменном виде информировать </w:t>
      </w:r>
      <w:proofErr w:type="spellStart"/>
      <w:r>
        <w:t>Агрегатора</w:t>
      </w:r>
      <w:proofErr w:type="spellEnd"/>
      <w:r>
        <w:t xml:space="preserve"> обо всех изменениях, связанных с банковскими реквизитами</w:t>
      </w:r>
      <w:r>
        <w:rPr>
          <w:spacing w:val="6"/>
        </w:rPr>
        <w:t xml:space="preserve"> </w:t>
      </w:r>
      <w:r>
        <w:t>Предприятия.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681"/>
        </w:tabs>
        <w:ind w:right="126"/>
      </w:pPr>
      <w:r>
        <w:t xml:space="preserve">Незамедлительно в письменном виде информировать </w:t>
      </w:r>
      <w:proofErr w:type="spellStart"/>
      <w:r>
        <w:t>Агрегатора</w:t>
      </w:r>
      <w:proofErr w:type="spellEnd"/>
      <w:r>
        <w:t xml:space="preserve"> обо всех изменениях, связанных с родом деятельности</w:t>
      </w:r>
      <w:r>
        <w:rPr>
          <w:spacing w:val="5"/>
        </w:rPr>
        <w:t xml:space="preserve"> </w:t>
      </w:r>
      <w:r>
        <w:t>Предприятия.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681"/>
        </w:tabs>
        <w:ind w:right="120"/>
      </w:pPr>
      <w:r>
        <w:t xml:space="preserve">Письменно сообщать </w:t>
      </w:r>
      <w:proofErr w:type="spellStart"/>
      <w:r>
        <w:t>Агрегатору</w:t>
      </w:r>
      <w:proofErr w:type="spellEnd"/>
      <w:r>
        <w:t xml:space="preserve"> о любой ошибке </w:t>
      </w:r>
      <w:r>
        <w:rPr>
          <w:spacing w:val="3"/>
        </w:rPr>
        <w:t xml:space="preserve">по </w:t>
      </w:r>
      <w:r>
        <w:t>полученному Перечислению в течение 10 (десять) календарных дней со дня получения Предприятием такого Перечисления. По истечению указанного срока претензии Предприятия по сумме полученного Перечисления не</w:t>
      </w:r>
      <w:r>
        <w:rPr>
          <w:spacing w:val="-29"/>
        </w:rPr>
        <w:t xml:space="preserve"> </w:t>
      </w:r>
      <w:r>
        <w:t>рассматриваются.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681"/>
        </w:tabs>
        <w:spacing w:before="4" w:line="237" w:lineRule="auto"/>
        <w:ind w:right="127"/>
      </w:pPr>
      <w:r>
        <w:t xml:space="preserve">Незамедлительно информировать </w:t>
      </w:r>
      <w:proofErr w:type="spellStart"/>
      <w:r>
        <w:t>Агрегатора</w:t>
      </w:r>
      <w:proofErr w:type="spellEnd"/>
      <w:r>
        <w:t xml:space="preserve"> </w:t>
      </w:r>
      <w:r>
        <w:rPr>
          <w:spacing w:val="-3"/>
        </w:rPr>
        <w:t xml:space="preserve">обо </w:t>
      </w:r>
      <w:r>
        <w:t>всех фактах, ставших известными Предприятию, компрометации данных Карт, произошедшей в</w:t>
      </w:r>
      <w:r>
        <w:rPr>
          <w:spacing w:val="6"/>
        </w:rPr>
        <w:t xml:space="preserve"> </w:t>
      </w:r>
      <w:r>
        <w:t>Магазине/Предприятии.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25"/>
        </w:tabs>
        <w:spacing w:before="1"/>
        <w:ind w:right="131"/>
      </w:pPr>
      <w:r>
        <w:t xml:space="preserve">Незамедлительно информировать </w:t>
      </w:r>
      <w:proofErr w:type="spellStart"/>
      <w:r>
        <w:t>Агрегатора</w:t>
      </w:r>
      <w:proofErr w:type="spellEnd"/>
      <w:r>
        <w:t xml:space="preserve"> о фактах изменения уникального адрес в сети Интернет (URL) Магазина, а также о фактах внедрения дополнительных URL</w:t>
      </w:r>
      <w:r>
        <w:rPr>
          <w:spacing w:val="-8"/>
        </w:rPr>
        <w:t xml:space="preserve"> </w:t>
      </w:r>
      <w:r>
        <w:t>Магазина.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25"/>
        </w:tabs>
        <w:spacing w:line="251" w:lineRule="exact"/>
        <w:ind w:left="824" w:hanging="711"/>
      </w:pPr>
      <w:r>
        <w:t>Возмещать Банку денежные средства, списанные с Банка по Операциям</w:t>
      </w:r>
      <w:r>
        <w:rPr>
          <w:spacing w:val="-3"/>
        </w:rPr>
        <w:t xml:space="preserve"> </w:t>
      </w:r>
      <w:r>
        <w:t>оплаты:</w:t>
      </w:r>
    </w:p>
    <w:p w:rsidR="008D6478" w:rsidRDefault="008D6478" w:rsidP="008D6478">
      <w:pPr>
        <w:pStyle w:val="a5"/>
        <w:numPr>
          <w:ilvl w:val="3"/>
          <w:numId w:val="22"/>
        </w:numPr>
        <w:tabs>
          <w:tab w:val="left" w:pos="964"/>
        </w:tabs>
        <w:ind w:right="121"/>
      </w:pPr>
      <w:r>
        <w:t>сумма</w:t>
      </w:r>
      <w:r>
        <w:rPr>
          <w:spacing w:val="-5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была</w:t>
      </w:r>
      <w:r>
        <w:rPr>
          <w:spacing w:val="-7"/>
        </w:rPr>
        <w:t xml:space="preserve"> </w:t>
      </w:r>
      <w:r>
        <w:t>перечислена</w:t>
      </w:r>
      <w:r>
        <w:rPr>
          <w:spacing w:val="-3"/>
        </w:rPr>
        <w:t xml:space="preserve"> </w:t>
      </w:r>
      <w:r>
        <w:t>Банком</w:t>
      </w:r>
      <w:r>
        <w:rPr>
          <w:spacing w:val="-8"/>
        </w:rPr>
        <w:t xml:space="preserve"> </w:t>
      </w:r>
      <w:r>
        <w:t>Предприятию,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ставших</w:t>
      </w:r>
      <w:r>
        <w:rPr>
          <w:spacing w:val="-10"/>
        </w:rPr>
        <w:t xml:space="preserve"> </w:t>
      </w:r>
      <w:r>
        <w:t>предметом</w:t>
      </w:r>
      <w:r>
        <w:rPr>
          <w:spacing w:val="-8"/>
        </w:rPr>
        <w:t xml:space="preserve"> </w:t>
      </w:r>
      <w:r>
        <w:t>каких-либо</w:t>
      </w:r>
      <w:r>
        <w:rPr>
          <w:spacing w:val="-12"/>
        </w:rPr>
        <w:t xml:space="preserve"> </w:t>
      </w:r>
      <w:r>
        <w:t>споров</w:t>
      </w:r>
      <w:proofErr w:type="gramEnd"/>
      <w:r>
        <w:t xml:space="preserve"> и разногласий, в соответствии с законодательством Российской Федерации, а также правилами ПС;</w:t>
      </w:r>
    </w:p>
    <w:p w:rsidR="008D6478" w:rsidRDefault="008D6478" w:rsidP="008D6478">
      <w:pPr>
        <w:pStyle w:val="a5"/>
        <w:numPr>
          <w:ilvl w:val="3"/>
          <w:numId w:val="22"/>
        </w:numPr>
        <w:tabs>
          <w:tab w:val="left" w:pos="964"/>
        </w:tabs>
        <w:spacing w:before="2" w:line="269" w:lineRule="exact"/>
      </w:pPr>
      <w:r>
        <w:t xml:space="preserve">признанным недействительными на основании п. </w:t>
      </w:r>
      <w:r>
        <w:rPr>
          <w:spacing w:val="-3"/>
        </w:rPr>
        <w:t>7.1</w:t>
      </w:r>
      <w:r>
        <w:rPr>
          <w:spacing w:val="15"/>
        </w:rPr>
        <w:t xml:space="preserve"> </w:t>
      </w:r>
      <w:r>
        <w:t>Условий;</w:t>
      </w:r>
    </w:p>
    <w:p w:rsidR="008D6478" w:rsidRDefault="008D6478" w:rsidP="008D6478">
      <w:pPr>
        <w:pStyle w:val="a5"/>
        <w:numPr>
          <w:ilvl w:val="3"/>
          <w:numId w:val="22"/>
        </w:numPr>
        <w:tabs>
          <w:tab w:val="left" w:pos="964"/>
        </w:tabs>
        <w:spacing w:line="267" w:lineRule="exact"/>
      </w:pPr>
      <w:r>
        <w:t>совершенным с нарушением положений</w:t>
      </w:r>
      <w:r>
        <w:rPr>
          <w:spacing w:val="11"/>
        </w:rPr>
        <w:t xml:space="preserve"> </w:t>
      </w:r>
      <w:r>
        <w:t>Условий.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25"/>
        </w:tabs>
        <w:ind w:right="121"/>
      </w:pPr>
      <w:r>
        <w:t xml:space="preserve">Применять меры противодействия мошенничеству и не допускать доли Операций оплаты, совершенных с использованием Карты, заявленных Банком-эмитентом или Банком как мошеннические, более 0,35% </w:t>
      </w:r>
      <w:r>
        <w:rPr>
          <w:spacing w:val="-3"/>
        </w:rPr>
        <w:t xml:space="preserve">от </w:t>
      </w:r>
      <w:r>
        <w:t>общей суммы таких Операций оплаты в течение календарного месяца.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25"/>
        </w:tabs>
        <w:ind w:right="121"/>
      </w:pPr>
      <w:r>
        <w:t>Возместить Банку в полном объеме ущерб, связанный с выплатой Банком ПС штрафов и прочих удержаний штрафного характера, обусловленных деятельностью</w:t>
      </w:r>
      <w:r>
        <w:rPr>
          <w:spacing w:val="9"/>
        </w:rPr>
        <w:t xml:space="preserve"> </w:t>
      </w:r>
      <w:r>
        <w:t>Предприятия.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25"/>
        </w:tabs>
        <w:spacing w:before="4" w:line="237" w:lineRule="auto"/>
        <w:ind w:right="127"/>
      </w:pPr>
      <w:r>
        <w:t>Разместить в Интернет-магазинах информацию, касающуюся обеспечения конфиденциальности данных Держателей и обеспечения безопасности Операций в соответствии с</w:t>
      </w:r>
      <w:r>
        <w:rPr>
          <w:spacing w:val="6"/>
        </w:rPr>
        <w:t xml:space="preserve"> </w:t>
      </w:r>
      <w:r>
        <w:t>Условиями.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25"/>
        </w:tabs>
        <w:spacing w:before="2"/>
        <w:ind w:right="124"/>
      </w:pPr>
      <w:r>
        <w:t>Согласовывать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spellStart"/>
      <w:r>
        <w:t>Агрегатором</w:t>
      </w:r>
      <w:proofErr w:type="spellEnd"/>
      <w:r>
        <w:rPr>
          <w:spacing w:val="-8"/>
        </w:rPr>
        <w:t xml:space="preserve"> </w:t>
      </w:r>
      <w:r>
        <w:t>размещаемые</w:t>
      </w:r>
      <w:r>
        <w:rPr>
          <w:spacing w:val="-1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Интернет-магазине</w:t>
      </w:r>
      <w:r>
        <w:rPr>
          <w:spacing w:val="-14"/>
        </w:rPr>
        <w:t xml:space="preserve"> </w:t>
      </w:r>
      <w:r>
        <w:t>электронные</w:t>
      </w:r>
      <w:r>
        <w:rPr>
          <w:spacing w:val="-15"/>
        </w:rPr>
        <w:t xml:space="preserve"> </w:t>
      </w:r>
      <w:r>
        <w:t>варианты</w:t>
      </w:r>
      <w:r>
        <w:rPr>
          <w:spacing w:val="-9"/>
        </w:rPr>
        <w:t xml:space="preserve"> </w:t>
      </w:r>
      <w:r>
        <w:t>логотипов ПС, информации о способах оплаты, а также рекламные материалы</w:t>
      </w:r>
      <w:r>
        <w:rPr>
          <w:spacing w:val="-3"/>
        </w:rPr>
        <w:t xml:space="preserve"> </w:t>
      </w:r>
      <w:r>
        <w:t>Предприятия.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25"/>
        </w:tabs>
        <w:spacing w:before="3"/>
        <w:ind w:right="123"/>
      </w:pPr>
      <w:r>
        <w:t xml:space="preserve">Направлять в адрес Держателя по электронной почте либо иным согласованным с Держателем способом в течение 3 (трех) рабочих дней с момента совершения Операции электронную копию уведомления, составленного согласно требованиям Приложения № 1 к Условиям. </w:t>
      </w:r>
      <w:r>
        <w:rPr>
          <w:spacing w:val="-3"/>
        </w:rPr>
        <w:t xml:space="preserve">Ни </w:t>
      </w:r>
      <w:r>
        <w:t xml:space="preserve">один </w:t>
      </w:r>
      <w:r>
        <w:rPr>
          <w:spacing w:val="-3"/>
        </w:rPr>
        <w:t xml:space="preserve">способ </w:t>
      </w:r>
      <w:r>
        <w:t>доставки уведомления не противоречит другому и может быть использован</w:t>
      </w:r>
      <w:r>
        <w:rPr>
          <w:spacing w:val="-5"/>
        </w:rPr>
        <w:t xml:space="preserve"> </w:t>
      </w:r>
      <w:r>
        <w:t>совместно.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25"/>
        </w:tabs>
        <w:spacing w:line="249" w:lineRule="exact"/>
        <w:ind w:left="824" w:hanging="711"/>
      </w:pPr>
      <w:r>
        <w:t>Разместить в Магазине следующую</w:t>
      </w:r>
      <w:r>
        <w:rPr>
          <w:spacing w:val="-3"/>
        </w:rPr>
        <w:t xml:space="preserve"> </w:t>
      </w:r>
      <w:r>
        <w:t>информацию: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25"/>
        </w:tabs>
        <w:spacing w:before="1"/>
        <w:ind w:right="116"/>
      </w:pPr>
      <w:r>
        <w:t>идентификаторы, связывающие Магазин с торговой маркой, зарегистрированной на Предприятии, или его</w:t>
      </w:r>
      <w:r>
        <w:rPr>
          <w:spacing w:val="-5"/>
        </w:rPr>
        <w:t xml:space="preserve"> </w:t>
      </w:r>
      <w:r>
        <w:t>названием;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25"/>
        </w:tabs>
        <w:ind w:right="128"/>
      </w:pPr>
      <w:r>
        <w:t>образец уведомления, рассылаемого Предприятием Держателям о предстоящих расчетах по Операциям</w:t>
      </w:r>
      <w:r>
        <w:rPr>
          <w:spacing w:val="2"/>
        </w:rPr>
        <w:t xml:space="preserve"> </w:t>
      </w:r>
      <w:r>
        <w:t>оплаты.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25"/>
        </w:tabs>
        <w:spacing w:before="1"/>
        <w:ind w:right="119"/>
      </w:pPr>
      <w:r>
        <w:t>Оперативно оформлять поступающие заказы на приобретение Товаров/Услуг и отправлять Держателям</w:t>
      </w:r>
      <w:r>
        <w:rPr>
          <w:spacing w:val="-15"/>
        </w:rPr>
        <w:t xml:space="preserve"> </w:t>
      </w:r>
      <w:r>
        <w:t>электронные</w:t>
      </w:r>
      <w:r>
        <w:rPr>
          <w:spacing w:val="-20"/>
        </w:rPr>
        <w:t xml:space="preserve"> </w:t>
      </w:r>
      <w:r>
        <w:t>сообщения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подтверждение</w:t>
      </w:r>
      <w:r>
        <w:rPr>
          <w:spacing w:val="-20"/>
        </w:rPr>
        <w:t xml:space="preserve"> </w:t>
      </w:r>
      <w:r>
        <w:t>принятия</w:t>
      </w:r>
      <w:r>
        <w:rPr>
          <w:spacing w:val="-14"/>
        </w:rPr>
        <w:t xml:space="preserve"> </w:t>
      </w:r>
      <w:r>
        <w:t>такого</w:t>
      </w:r>
      <w:r>
        <w:rPr>
          <w:spacing w:val="-18"/>
        </w:rPr>
        <w:t xml:space="preserve"> </w:t>
      </w:r>
      <w:r>
        <w:t>заказа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сводной</w:t>
      </w:r>
      <w:r>
        <w:rPr>
          <w:spacing w:val="-12"/>
        </w:rPr>
        <w:t xml:space="preserve"> </w:t>
      </w:r>
      <w:r>
        <w:t>информации по нему не позднее, чем через 1 (один) рабочий день после принятия заказа. Предоставлять Держателям актуальную информацию о Товаре/Услуге и их качестве, а также соблюдать иные требования законодательства о защите прав потребителей и правил продажи</w:t>
      </w:r>
      <w:r>
        <w:rPr>
          <w:spacing w:val="-12"/>
        </w:rPr>
        <w:t xml:space="preserve"> </w:t>
      </w:r>
      <w:r>
        <w:t>Товаров/Услуг.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25"/>
        </w:tabs>
        <w:ind w:right="117"/>
      </w:pPr>
      <w:r>
        <w:t xml:space="preserve">Обеспечить безопасное хранение предоставляемых </w:t>
      </w:r>
      <w:proofErr w:type="spellStart"/>
      <w:r>
        <w:t>Агрегатором</w:t>
      </w:r>
      <w:proofErr w:type="spellEnd"/>
      <w:r>
        <w:t xml:space="preserve"> учетных данных </w:t>
      </w:r>
      <w:r>
        <w:rPr>
          <w:spacing w:val="-3"/>
        </w:rPr>
        <w:t xml:space="preserve">(кода </w:t>
      </w:r>
      <w:r>
        <w:t xml:space="preserve">терминала и секретного ключа, а также логина и пароля) для доступа к платежному шлюзу Личному кабинету. Все действия, совершенные с использованием учетных данных Предприятия, в том числе действия, совершенные посредством использования Личного кабинета, признаются совершенными Предприятием. В случае утери учетных данных незамедлительно уведомить </w:t>
      </w:r>
      <w:r>
        <w:rPr>
          <w:spacing w:val="-3"/>
        </w:rPr>
        <w:t xml:space="preserve">об </w:t>
      </w:r>
      <w:r>
        <w:t xml:space="preserve">этом </w:t>
      </w:r>
      <w:proofErr w:type="spellStart"/>
      <w:r>
        <w:t>Агрегатора</w:t>
      </w:r>
      <w:proofErr w:type="spellEnd"/>
      <w:r>
        <w:t xml:space="preserve"> для их</w:t>
      </w:r>
      <w:r>
        <w:rPr>
          <w:spacing w:val="-4"/>
        </w:rPr>
        <w:t xml:space="preserve"> </w:t>
      </w:r>
      <w:r>
        <w:t>изменения.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25"/>
        </w:tabs>
        <w:spacing w:before="4" w:line="237" w:lineRule="auto"/>
        <w:ind w:right="123"/>
      </w:pPr>
      <w:r>
        <w:t>Реагировать на все запросы Держателей, поступающие в Предприятие по телефону и/или электронной</w:t>
      </w:r>
      <w:r>
        <w:rPr>
          <w:spacing w:val="2"/>
        </w:rPr>
        <w:t xml:space="preserve"> </w:t>
      </w:r>
      <w:r>
        <w:t>почте.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25"/>
        </w:tabs>
        <w:spacing w:before="1" w:line="242" w:lineRule="auto"/>
        <w:ind w:right="130"/>
      </w:pPr>
      <w:r>
        <w:t>Уведомлять Держателей о необходимости сохранять копию уведомления, подтверждающего осуществление Операции</w:t>
      </w:r>
      <w:r>
        <w:rPr>
          <w:spacing w:val="-3"/>
        </w:rPr>
        <w:t xml:space="preserve"> </w:t>
      </w:r>
      <w:r>
        <w:t>оплаты.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25"/>
        </w:tabs>
        <w:spacing w:line="242" w:lineRule="auto"/>
        <w:ind w:right="124"/>
      </w:pPr>
      <w:r>
        <w:t>Не осуществлять реализацию товаров (работ, услуг), запрещенных в обороте согласно законодательству Российской</w:t>
      </w:r>
      <w:r>
        <w:rPr>
          <w:spacing w:val="-1"/>
        </w:rPr>
        <w:t xml:space="preserve"> </w:t>
      </w:r>
      <w:r>
        <w:t>Федерации.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25"/>
        </w:tabs>
        <w:ind w:right="121"/>
      </w:pPr>
      <w:r>
        <w:t xml:space="preserve">В течение 5 (пяти) рабочих дней с момента получения Реестра в соответствии с п. 4.1.3 Условий обязан осуществить сверку данных, указанных в Реестре, и в случае несогласия с приведенными в нем данными направить </w:t>
      </w:r>
      <w:proofErr w:type="spellStart"/>
      <w:r>
        <w:t>Агрегатору</w:t>
      </w:r>
      <w:proofErr w:type="spellEnd"/>
      <w:r>
        <w:t xml:space="preserve"> мотивированные замечания к Реестру. Неполучение</w:t>
      </w:r>
    </w:p>
    <w:p w:rsidR="008D6478" w:rsidRDefault="008D6478" w:rsidP="008D6478">
      <w:pPr>
        <w:jc w:val="both"/>
        <w:sectPr w:rsidR="008D6478">
          <w:pgSz w:w="11910" w:h="16840"/>
          <w:pgMar w:top="1040" w:right="720" w:bottom="280" w:left="880" w:header="720" w:footer="720" w:gutter="0"/>
          <w:cols w:space="720"/>
        </w:sectPr>
      </w:pPr>
    </w:p>
    <w:p w:rsidR="008D6478" w:rsidRDefault="008D6478" w:rsidP="008D6478">
      <w:pPr>
        <w:pStyle w:val="a3"/>
        <w:spacing w:before="71"/>
        <w:ind w:right="128"/>
      </w:pPr>
      <w:proofErr w:type="spellStart"/>
      <w:r>
        <w:lastRenderedPageBreak/>
        <w:t>Агрегатором</w:t>
      </w:r>
      <w:proofErr w:type="spellEnd"/>
      <w:r>
        <w:t xml:space="preserve"> </w:t>
      </w:r>
      <w:r>
        <w:rPr>
          <w:spacing w:val="-3"/>
        </w:rPr>
        <w:t>от</w:t>
      </w:r>
      <w:r>
        <w:rPr>
          <w:spacing w:val="-6"/>
        </w:rPr>
        <w:t xml:space="preserve"> </w:t>
      </w:r>
      <w:r>
        <w:t>Предприятия</w:t>
      </w:r>
      <w:r>
        <w:rPr>
          <w:spacing w:val="-6"/>
        </w:rPr>
        <w:t xml:space="preserve"> </w:t>
      </w:r>
      <w:r>
        <w:t>мотивированных</w:t>
      </w:r>
      <w:r>
        <w:rPr>
          <w:spacing w:val="-4"/>
        </w:rPr>
        <w:t xml:space="preserve"> </w:t>
      </w:r>
      <w:r>
        <w:t>замечаний</w:t>
      </w:r>
      <w:r>
        <w:rPr>
          <w:spacing w:val="-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Реестру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12"/>
        </w:rPr>
        <w:t xml:space="preserve"> </w:t>
      </w:r>
      <w:r>
        <w:t>срока,</w:t>
      </w:r>
      <w:r>
        <w:rPr>
          <w:spacing w:val="-4"/>
        </w:rPr>
        <w:t xml:space="preserve"> </w:t>
      </w:r>
      <w:r>
        <w:t>установленного настоящим пунктом, Стороны принимают как факт согласования Предприятием Реестра. Услуги Банка считаются принятыми Предприятием с момента согласования</w:t>
      </w:r>
      <w:r>
        <w:rPr>
          <w:spacing w:val="-7"/>
        </w:rPr>
        <w:t xml:space="preserve"> </w:t>
      </w:r>
      <w:r>
        <w:t>Реестра.</w:t>
      </w:r>
    </w:p>
    <w:p w:rsidR="008D6478" w:rsidRDefault="008D6478" w:rsidP="008D6478">
      <w:pPr>
        <w:pStyle w:val="a3"/>
        <w:spacing w:before="5"/>
        <w:ind w:left="0"/>
        <w:jc w:val="left"/>
      </w:pPr>
    </w:p>
    <w:p w:rsidR="008D6478" w:rsidRDefault="008D6478" w:rsidP="008D6478">
      <w:pPr>
        <w:pStyle w:val="2"/>
        <w:numPr>
          <w:ilvl w:val="1"/>
          <w:numId w:val="22"/>
        </w:numPr>
        <w:tabs>
          <w:tab w:val="left" w:pos="475"/>
        </w:tabs>
        <w:ind w:hanging="361"/>
      </w:pPr>
      <w:r>
        <w:t>Предприятие имеет</w:t>
      </w:r>
      <w:r>
        <w:rPr>
          <w:spacing w:val="-1"/>
        </w:rPr>
        <w:t xml:space="preserve"> </w:t>
      </w:r>
      <w:r>
        <w:t>право:</w:t>
      </w:r>
    </w:p>
    <w:p w:rsidR="008D6478" w:rsidRDefault="008D6478" w:rsidP="008D6478">
      <w:pPr>
        <w:pStyle w:val="a5"/>
        <w:numPr>
          <w:ilvl w:val="2"/>
          <w:numId w:val="22"/>
        </w:numPr>
        <w:tabs>
          <w:tab w:val="left" w:pos="833"/>
          <w:tab w:val="left" w:pos="835"/>
        </w:tabs>
        <w:spacing w:before="36" w:line="268" w:lineRule="auto"/>
        <w:ind w:left="834" w:right="125" w:hanging="720"/>
      </w:pPr>
      <w:r>
        <w:t xml:space="preserve">Требовать </w:t>
      </w:r>
      <w:r>
        <w:rPr>
          <w:spacing w:val="-3"/>
        </w:rPr>
        <w:t xml:space="preserve">от </w:t>
      </w:r>
      <w:r>
        <w:t>Банка Перечисления в сроки, определенные Условиями, за вычетом сумм, удержанных Банком, в соответствии с п. 3.2.2.</w:t>
      </w:r>
      <w:r>
        <w:rPr>
          <w:spacing w:val="4"/>
        </w:rPr>
        <w:t xml:space="preserve"> </w:t>
      </w:r>
      <w:r>
        <w:t>Условий.</w:t>
      </w:r>
    </w:p>
    <w:p w:rsidR="008D6478" w:rsidRDefault="008D6478" w:rsidP="008D6478">
      <w:pPr>
        <w:pStyle w:val="a3"/>
        <w:spacing w:before="9"/>
        <w:ind w:left="0"/>
        <w:jc w:val="left"/>
        <w:rPr>
          <w:sz w:val="18"/>
        </w:rPr>
      </w:pPr>
    </w:p>
    <w:p w:rsidR="008D6478" w:rsidRDefault="008D6478" w:rsidP="008D6478">
      <w:pPr>
        <w:pStyle w:val="2"/>
        <w:numPr>
          <w:ilvl w:val="0"/>
          <w:numId w:val="26"/>
        </w:numPr>
        <w:tabs>
          <w:tab w:val="left" w:pos="2961"/>
          <w:tab w:val="left" w:pos="2962"/>
        </w:tabs>
        <w:spacing w:line="251" w:lineRule="exact"/>
        <w:ind w:left="2961"/>
        <w:jc w:val="left"/>
      </w:pPr>
      <w:r>
        <w:t>ВЗАИМООТНОШЕНИЯ И РАСЧЕТЫ</w:t>
      </w:r>
      <w:r>
        <w:rPr>
          <w:spacing w:val="-6"/>
        </w:rPr>
        <w:t xml:space="preserve"> </w:t>
      </w:r>
      <w:r>
        <w:rPr>
          <w:spacing w:val="-2"/>
        </w:rPr>
        <w:t>СТОРОН</w:t>
      </w:r>
    </w:p>
    <w:p w:rsidR="008D6478" w:rsidRDefault="008D6478" w:rsidP="008D6478">
      <w:pPr>
        <w:pStyle w:val="a5"/>
        <w:numPr>
          <w:ilvl w:val="1"/>
          <w:numId w:val="21"/>
        </w:numPr>
        <w:tabs>
          <w:tab w:val="left" w:pos="681"/>
        </w:tabs>
        <w:ind w:right="141"/>
      </w:pPr>
      <w:r>
        <w:t>Расчеты проводятся в валюте Российской Федерации в порядке и на условиях, определяемых настоящим разделом.</w:t>
      </w:r>
    </w:p>
    <w:p w:rsidR="008D6478" w:rsidRDefault="008D6478" w:rsidP="008D6478">
      <w:pPr>
        <w:pStyle w:val="a5"/>
        <w:numPr>
          <w:ilvl w:val="2"/>
          <w:numId w:val="21"/>
        </w:numPr>
        <w:tabs>
          <w:tab w:val="left" w:pos="739"/>
        </w:tabs>
        <w:ind w:right="120" w:hanging="567"/>
      </w:pPr>
      <w:r>
        <w:tab/>
        <w:t>Банк переводит Перечисление Предприятию в рублях Российской Федерации по реквизитам Предприятия,</w:t>
      </w:r>
      <w:r>
        <w:rPr>
          <w:spacing w:val="-13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вычетом</w:t>
      </w:r>
      <w:r>
        <w:rPr>
          <w:spacing w:val="-11"/>
        </w:rPr>
        <w:t xml:space="preserve"> </w:t>
      </w:r>
      <w:r>
        <w:t>сумм,</w:t>
      </w:r>
      <w:r>
        <w:rPr>
          <w:spacing w:val="-8"/>
        </w:rPr>
        <w:t xml:space="preserve"> </w:t>
      </w:r>
      <w:r>
        <w:t>удержанных</w:t>
      </w:r>
      <w:r>
        <w:rPr>
          <w:spacing w:val="-14"/>
        </w:rPr>
        <w:t xml:space="preserve"> </w:t>
      </w:r>
      <w:r>
        <w:t>Банком,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proofErr w:type="spellStart"/>
      <w:r>
        <w:t>пп</w:t>
      </w:r>
      <w:proofErr w:type="spellEnd"/>
      <w:r>
        <w:t>.</w:t>
      </w:r>
      <w:r>
        <w:rPr>
          <w:spacing w:val="-13"/>
        </w:rPr>
        <w:t xml:space="preserve"> </w:t>
      </w:r>
      <w:r>
        <w:t>3.2.1,</w:t>
      </w:r>
      <w:r>
        <w:rPr>
          <w:spacing w:val="-11"/>
        </w:rPr>
        <w:t xml:space="preserve"> </w:t>
      </w:r>
      <w:r>
        <w:t>3.2.2.</w:t>
      </w:r>
      <w:r>
        <w:rPr>
          <w:spacing w:val="-13"/>
        </w:rPr>
        <w:t xml:space="preserve"> </w:t>
      </w:r>
      <w:r>
        <w:t>Условий.</w:t>
      </w:r>
      <w:r>
        <w:rPr>
          <w:spacing w:val="-13"/>
        </w:rPr>
        <w:t xml:space="preserve"> </w:t>
      </w:r>
      <w:r>
        <w:t>Датой исполнения Банком обязательства по переводу Перечисления Предприятию считается дата</w:t>
      </w:r>
      <w:r>
        <w:rPr>
          <w:spacing w:val="-35"/>
        </w:rPr>
        <w:t xml:space="preserve"> </w:t>
      </w:r>
      <w:r>
        <w:t>списания денежных средств с корреспондентского счета</w:t>
      </w:r>
      <w:r>
        <w:rPr>
          <w:spacing w:val="5"/>
        </w:rPr>
        <w:t xml:space="preserve"> </w:t>
      </w:r>
      <w:r>
        <w:t>Банка.</w:t>
      </w:r>
    </w:p>
    <w:p w:rsidR="008D6478" w:rsidRDefault="008D6478" w:rsidP="008D6478">
      <w:pPr>
        <w:pStyle w:val="a5"/>
        <w:numPr>
          <w:ilvl w:val="2"/>
          <w:numId w:val="21"/>
        </w:numPr>
        <w:tabs>
          <w:tab w:val="left" w:pos="681"/>
        </w:tabs>
        <w:ind w:right="118" w:hanging="567"/>
      </w:pPr>
      <w:r>
        <w:t>По Операциям, прошедшим обработку в рабочие дни, Банк переводит Перечисление не позднее дня, следующего за отчетным рабочим днем, по Операциям, прошедшим обработку в нерабочие дни, — не позднее первого рабочего дня, следующего за отчетным нерабочим днем. Во всех случаях, не урегулированных настоящим Условиями, Стороны вправе согласовать иной срок для перевода Перечисления.</w:t>
      </w:r>
    </w:p>
    <w:p w:rsidR="008D6478" w:rsidRDefault="008D6478" w:rsidP="008D6478">
      <w:pPr>
        <w:pStyle w:val="a5"/>
        <w:numPr>
          <w:ilvl w:val="1"/>
          <w:numId w:val="21"/>
        </w:numPr>
        <w:tabs>
          <w:tab w:val="left" w:pos="681"/>
        </w:tabs>
        <w:ind w:right="124"/>
      </w:pPr>
      <w:r>
        <w:t>Частичный или полный возврат средств по оплаченным Товарам/Услугам производится путем формирования</w:t>
      </w:r>
      <w:r>
        <w:rPr>
          <w:spacing w:val="-13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возврата.</w:t>
      </w:r>
      <w:r>
        <w:rPr>
          <w:spacing w:val="-10"/>
        </w:rPr>
        <w:t xml:space="preserve"> </w:t>
      </w:r>
      <w:r>
        <w:t>Возврат</w:t>
      </w:r>
      <w:r>
        <w:rPr>
          <w:spacing w:val="-12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Держателю,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компенсация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наличной</w:t>
      </w:r>
      <w:r>
        <w:rPr>
          <w:spacing w:val="-11"/>
        </w:rPr>
        <w:t xml:space="preserve"> </w:t>
      </w:r>
      <w:r>
        <w:t>или безналичной форме иными путями не допускается. Операция возврата является подтверждением возникновения у Предприятия перед Банком обязательства по возврату суммы Операции возврата. Комиссия Банка, удержанная ранее за совершение Операции оплаты, не</w:t>
      </w:r>
      <w:r>
        <w:rPr>
          <w:spacing w:val="-13"/>
        </w:rPr>
        <w:t xml:space="preserve"> </w:t>
      </w:r>
      <w:r>
        <w:t>возвращается.</w:t>
      </w:r>
    </w:p>
    <w:p w:rsidR="008D6478" w:rsidRDefault="008D6478" w:rsidP="008D6478">
      <w:pPr>
        <w:pStyle w:val="a5"/>
        <w:numPr>
          <w:ilvl w:val="1"/>
          <w:numId w:val="21"/>
        </w:numPr>
        <w:tabs>
          <w:tab w:val="left" w:pos="681"/>
        </w:tabs>
        <w:ind w:right="120"/>
      </w:pPr>
      <w:r>
        <w:t xml:space="preserve">В случае если Банк не </w:t>
      </w:r>
      <w:r>
        <w:rPr>
          <w:spacing w:val="-3"/>
        </w:rPr>
        <w:t xml:space="preserve">учел </w:t>
      </w:r>
      <w:r>
        <w:t>в Перечислении сумму Операций возврата и/ или не осуществил удержания из Перечисления суммы Требований, Банк направляет Предприятию уведомление об оплате соответствующей суммы Операции возврата и/ или соответствующего Требования. Предприятие обязуется в течение 3 (трех) рабочих дней со дня получения указанного уведомления перечислить Банку указанную в уведомлении сумму по реквизитам Банка, указанным в соответствующем уведомлении.</w:t>
      </w:r>
    </w:p>
    <w:p w:rsidR="008D6478" w:rsidRDefault="008D6478" w:rsidP="008D6478">
      <w:pPr>
        <w:pStyle w:val="a3"/>
        <w:ind w:right="122"/>
      </w:pPr>
      <w:r>
        <w:t>Стороны признают, что направление письменного уведомления Банком является достаточным основанием для уменьшения Перечисления или для перевода Предприятием Банку суммы Операции возврата и/ или суммы Требований.</w:t>
      </w:r>
    </w:p>
    <w:p w:rsidR="008D6478" w:rsidRDefault="008D6478" w:rsidP="008D6478">
      <w:pPr>
        <w:pStyle w:val="a3"/>
        <w:spacing w:before="4" w:line="237" w:lineRule="auto"/>
        <w:ind w:right="126"/>
      </w:pPr>
      <w:r>
        <w:t>Если сумма Требования заявлена в иностранной валюте, то уплата/удержание осуществляется в рублях по курсу Банка России на день уплаты/удержания.</w:t>
      </w:r>
    </w:p>
    <w:p w:rsidR="008D6478" w:rsidRDefault="008D6478" w:rsidP="008D6478">
      <w:pPr>
        <w:pStyle w:val="a5"/>
        <w:numPr>
          <w:ilvl w:val="1"/>
          <w:numId w:val="21"/>
        </w:numPr>
        <w:tabs>
          <w:tab w:val="left" w:pos="681"/>
        </w:tabs>
        <w:spacing w:before="1"/>
        <w:ind w:right="135"/>
      </w:pPr>
      <w:r>
        <w:t>Настоящим Предприятие предоставляет Банку заранее данный акцепт на списание любых сумм Требований, возникших в связи с исполнением настоящих Условий, с любого банковского счета Предприятия, открытого в</w:t>
      </w:r>
      <w:r>
        <w:rPr>
          <w:spacing w:val="-2"/>
        </w:rPr>
        <w:t xml:space="preserve"> </w:t>
      </w:r>
      <w:r>
        <w:t>Банке.</w:t>
      </w:r>
    </w:p>
    <w:p w:rsidR="008D6478" w:rsidRDefault="008D6478" w:rsidP="008D6478">
      <w:pPr>
        <w:pStyle w:val="a5"/>
        <w:numPr>
          <w:ilvl w:val="1"/>
          <w:numId w:val="21"/>
        </w:numPr>
        <w:tabs>
          <w:tab w:val="left" w:pos="681"/>
        </w:tabs>
        <w:ind w:right="133"/>
      </w:pPr>
      <w:r>
        <w:t xml:space="preserve">Банк на основании заключенного с </w:t>
      </w:r>
      <w:proofErr w:type="spellStart"/>
      <w:r>
        <w:t>Агрегатором</w:t>
      </w:r>
      <w:proofErr w:type="spellEnd"/>
      <w:r>
        <w:t xml:space="preserve"> соглашения </w:t>
      </w:r>
      <w:r>
        <w:rPr>
          <w:spacing w:val="-3"/>
        </w:rPr>
        <w:t xml:space="preserve">уполномочен </w:t>
      </w:r>
      <w:r>
        <w:t>осуществлять с Предприятием расчеты:</w:t>
      </w:r>
    </w:p>
    <w:p w:rsidR="008D6478" w:rsidRDefault="008D6478" w:rsidP="008D6478">
      <w:pPr>
        <w:pStyle w:val="a5"/>
        <w:numPr>
          <w:ilvl w:val="2"/>
          <w:numId w:val="21"/>
        </w:numPr>
        <w:tabs>
          <w:tab w:val="left" w:pos="1531"/>
        </w:tabs>
        <w:ind w:left="834" w:right="119" w:firstLine="62"/>
      </w:pPr>
      <w:r>
        <w:t xml:space="preserve">По Операциям оплаты, обработанным Банком в рамках Договора </w:t>
      </w:r>
      <w:r>
        <w:rPr>
          <w:spacing w:val="-3"/>
        </w:rPr>
        <w:t xml:space="preserve">об </w:t>
      </w:r>
      <w:r>
        <w:t xml:space="preserve">информационно- технологическом взаимодействии при осуществлении переводов физических лиц, заключенного между </w:t>
      </w:r>
      <w:proofErr w:type="spellStart"/>
      <w:r>
        <w:t>Агрегатором</w:t>
      </w:r>
      <w:proofErr w:type="spellEnd"/>
      <w:r>
        <w:t xml:space="preserve"> и Предприятием, и расчеты, по которым не были завершены в рамках указанного</w:t>
      </w:r>
      <w:r>
        <w:rPr>
          <w:spacing w:val="-4"/>
        </w:rPr>
        <w:t xml:space="preserve"> </w:t>
      </w:r>
      <w:r>
        <w:t>договора;</w:t>
      </w:r>
    </w:p>
    <w:p w:rsidR="008D6478" w:rsidRDefault="008D6478" w:rsidP="008D6478">
      <w:pPr>
        <w:pStyle w:val="a5"/>
        <w:numPr>
          <w:ilvl w:val="2"/>
          <w:numId w:val="21"/>
        </w:numPr>
        <w:tabs>
          <w:tab w:val="left" w:pos="1531"/>
        </w:tabs>
        <w:ind w:right="127" w:firstLine="0"/>
      </w:pPr>
      <w:r>
        <w:t>По Операциям возврата и Опротестованным операциями, исходная Операция оплаты по которым была обработана Банком в рамках Договора об информационно-технологическом взаимодействии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6"/>
        </w:rPr>
        <w:t xml:space="preserve"> </w:t>
      </w:r>
      <w:r>
        <w:t>переводов</w:t>
      </w:r>
      <w:r>
        <w:rPr>
          <w:spacing w:val="-7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заключенного</w:t>
      </w:r>
      <w:r>
        <w:rPr>
          <w:spacing w:val="-13"/>
        </w:rPr>
        <w:t xml:space="preserve"> </w:t>
      </w:r>
      <w:r>
        <w:t>между</w:t>
      </w:r>
      <w:r>
        <w:rPr>
          <w:spacing w:val="-8"/>
        </w:rPr>
        <w:t xml:space="preserve"> </w:t>
      </w:r>
      <w:proofErr w:type="spellStart"/>
      <w:r>
        <w:t>Агрегатором</w:t>
      </w:r>
      <w:proofErr w:type="spellEnd"/>
      <w:r>
        <w:rPr>
          <w:spacing w:val="-8"/>
        </w:rPr>
        <w:t xml:space="preserve"> </w:t>
      </w:r>
      <w:r>
        <w:t>и Предприятием. Расчеты по указанным Операциям осуществляются путем удержания Банком денежных средств из Перечисления в соответствии с настоящими</w:t>
      </w:r>
      <w:r>
        <w:rPr>
          <w:spacing w:val="5"/>
        </w:rPr>
        <w:t xml:space="preserve"> </w:t>
      </w:r>
      <w:r>
        <w:t>Условиями.</w:t>
      </w:r>
    </w:p>
    <w:p w:rsidR="008D6478" w:rsidRDefault="008D6478" w:rsidP="008D6478">
      <w:pPr>
        <w:pStyle w:val="a3"/>
        <w:spacing w:before="8"/>
        <w:ind w:left="0"/>
        <w:jc w:val="left"/>
      </w:pPr>
    </w:p>
    <w:p w:rsidR="008D6478" w:rsidRDefault="008D6478" w:rsidP="008D6478">
      <w:pPr>
        <w:pStyle w:val="2"/>
        <w:numPr>
          <w:ilvl w:val="0"/>
          <w:numId w:val="26"/>
        </w:numPr>
        <w:tabs>
          <w:tab w:val="left" w:pos="3479"/>
          <w:tab w:val="left" w:pos="3480"/>
        </w:tabs>
        <w:spacing w:line="249" w:lineRule="exact"/>
        <w:ind w:left="3479"/>
        <w:jc w:val="left"/>
      </w:pPr>
      <w:r>
        <w:t>НЕДЕЙСТВИТЕЛЬНЫЕ</w:t>
      </w:r>
      <w:r>
        <w:rPr>
          <w:spacing w:val="-14"/>
        </w:rPr>
        <w:t xml:space="preserve"> </w:t>
      </w:r>
      <w:r>
        <w:t>ОПЕРАЦИИ</w:t>
      </w:r>
    </w:p>
    <w:p w:rsidR="008D6478" w:rsidRDefault="008D6478" w:rsidP="008D6478">
      <w:pPr>
        <w:pStyle w:val="a5"/>
        <w:numPr>
          <w:ilvl w:val="1"/>
          <w:numId w:val="20"/>
        </w:numPr>
        <w:tabs>
          <w:tab w:val="left" w:pos="680"/>
          <w:tab w:val="left" w:pos="681"/>
        </w:tabs>
        <w:spacing w:line="249" w:lineRule="exact"/>
      </w:pPr>
      <w:r>
        <w:t>Операция признается недействительной,</w:t>
      </w:r>
      <w:r>
        <w:rPr>
          <w:spacing w:val="1"/>
        </w:rPr>
        <w:t xml:space="preserve"> </w:t>
      </w:r>
      <w:r>
        <w:t>если: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681"/>
        </w:tabs>
        <w:spacing w:before="2"/>
      </w:pPr>
      <w:r>
        <w:t>Операция совершается с использованием Реквизитов карты любой другой Карты, кроме Карт</w:t>
      </w:r>
      <w:r>
        <w:rPr>
          <w:spacing w:val="-2"/>
        </w:rPr>
        <w:t xml:space="preserve"> </w:t>
      </w:r>
      <w:r>
        <w:t>ПС;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681"/>
        </w:tabs>
        <w:spacing w:before="3" w:line="237" w:lineRule="auto"/>
        <w:ind w:right="121"/>
      </w:pPr>
      <w:r>
        <w:t>Операция оплаты опротестована Банком-эмитентом через ПС, Банком или Держателем как мошенническая;</w:t>
      </w:r>
    </w:p>
    <w:p w:rsidR="008D6478" w:rsidRDefault="008D6478" w:rsidP="008D6478">
      <w:pPr>
        <w:spacing w:line="237" w:lineRule="auto"/>
        <w:sectPr w:rsidR="008D6478">
          <w:pgSz w:w="11910" w:h="16840"/>
          <w:pgMar w:top="1040" w:right="720" w:bottom="280" w:left="880" w:header="720" w:footer="720" w:gutter="0"/>
          <w:cols w:space="720"/>
        </w:sectPr>
      </w:pP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681"/>
        </w:tabs>
        <w:spacing w:before="71"/>
        <w:ind w:right="117"/>
      </w:pPr>
      <w:r>
        <w:lastRenderedPageBreak/>
        <w:t xml:space="preserve">По Операции оплаты, опротестованной Банком-эмитентом через ПС или Держателем через Банк </w:t>
      </w:r>
      <w:proofErr w:type="gramStart"/>
      <w:r>
        <w:t>Предприятие</w:t>
      </w:r>
      <w:proofErr w:type="gramEnd"/>
      <w:r>
        <w:t xml:space="preserve"> не может предоставить документы, которые с точки зрения правил ПС или </w:t>
      </w:r>
      <w:r>
        <w:rPr>
          <w:spacing w:val="-3"/>
        </w:rPr>
        <w:t xml:space="preserve">Банка </w:t>
      </w:r>
      <w:r>
        <w:t>подтверждают правоту</w:t>
      </w:r>
      <w:r>
        <w:rPr>
          <w:spacing w:val="-3"/>
        </w:rPr>
        <w:t xml:space="preserve"> </w:t>
      </w:r>
      <w:r>
        <w:t>Предприятия;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681"/>
        </w:tabs>
        <w:spacing w:line="252" w:lineRule="exact"/>
      </w:pPr>
      <w:r>
        <w:t>Операция совершается с нарушением положений</w:t>
      </w:r>
      <w:r>
        <w:rPr>
          <w:spacing w:val="7"/>
        </w:rPr>
        <w:t xml:space="preserve"> </w:t>
      </w:r>
      <w:r>
        <w:t>Условий;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681"/>
        </w:tabs>
        <w:spacing w:before="1" w:line="252" w:lineRule="exact"/>
      </w:pPr>
      <w:r>
        <w:t>На день совершения Операции срок действия Карты уже</w:t>
      </w:r>
      <w:r>
        <w:rPr>
          <w:spacing w:val="1"/>
        </w:rPr>
        <w:t xml:space="preserve"> </w:t>
      </w:r>
      <w:r>
        <w:t>истек;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681"/>
        </w:tabs>
        <w:ind w:right="120"/>
      </w:pPr>
      <w:r>
        <w:t>Стоимость Товара/Услуги, оплаченной Держателем с использованием Реквизитов карты при совершении Операции оплаты, превышает стоимость Товара/Услуги при оплате наличными денежными</w:t>
      </w:r>
      <w:r>
        <w:rPr>
          <w:spacing w:val="-1"/>
        </w:rPr>
        <w:t xml:space="preserve"> </w:t>
      </w:r>
      <w:r>
        <w:t>средствами;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681"/>
        </w:tabs>
        <w:spacing w:before="3" w:line="251" w:lineRule="exact"/>
      </w:pPr>
      <w:r>
        <w:t>При совершении Операции оплаты Предприятием от Банка не был получен Код</w:t>
      </w:r>
      <w:r>
        <w:rPr>
          <w:spacing w:val="1"/>
        </w:rPr>
        <w:t xml:space="preserve"> </w:t>
      </w:r>
      <w:r>
        <w:t>авторизации;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681"/>
        </w:tabs>
        <w:ind w:right="127"/>
      </w:pPr>
      <w:proofErr w:type="spellStart"/>
      <w:r>
        <w:t>Авторизационный</w:t>
      </w:r>
      <w:proofErr w:type="spellEnd"/>
      <w:r>
        <w:t xml:space="preserve"> запрос при совершении Операции оплаты с использованием Карты выполнен с нарушением</w:t>
      </w:r>
      <w:r>
        <w:rPr>
          <w:spacing w:val="2"/>
        </w:rPr>
        <w:t xml:space="preserve"> </w:t>
      </w:r>
      <w:r>
        <w:t>Условий;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681"/>
        </w:tabs>
        <w:spacing w:before="3" w:line="237" w:lineRule="auto"/>
        <w:ind w:right="116"/>
      </w:pPr>
      <w:r>
        <w:t>Сведения, указанные в копии переданного Держателю уведомления о совершении Операции, не соответствуют данным Операции, предоставленным Предприятием в</w:t>
      </w:r>
      <w:r>
        <w:rPr>
          <w:spacing w:val="12"/>
        </w:rPr>
        <w:t xml:space="preserve"> </w:t>
      </w:r>
      <w:r>
        <w:t>Банк;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825"/>
        </w:tabs>
        <w:spacing w:before="2"/>
        <w:ind w:left="824" w:hanging="711"/>
      </w:pPr>
      <w:r>
        <w:t>Нарушаются условия, указанные в п. 5.1.7.</w:t>
      </w:r>
      <w:r>
        <w:rPr>
          <w:spacing w:val="1"/>
        </w:rPr>
        <w:t xml:space="preserve"> </w:t>
      </w:r>
      <w:r>
        <w:t>Условий;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825"/>
        </w:tabs>
        <w:spacing w:before="1"/>
        <w:ind w:right="113"/>
      </w:pPr>
      <w:r>
        <w:t>Магазин, в котором совершена Операция, не отвечает требованиям, указанным в Приложении № 2 к Условиям;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825"/>
        </w:tabs>
        <w:spacing w:line="251" w:lineRule="exact"/>
        <w:ind w:left="824" w:hanging="711"/>
      </w:pPr>
      <w:r>
        <w:t>Операция объявлена Банком-эмитентом и /или ПС мошеннической (недействительной);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825"/>
          <w:tab w:val="left" w:pos="1218"/>
          <w:tab w:val="left" w:pos="2692"/>
          <w:tab w:val="left" w:pos="4026"/>
          <w:tab w:val="left" w:pos="5205"/>
          <w:tab w:val="left" w:pos="7119"/>
          <w:tab w:val="left" w:pos="7801"/>
        </w:tabs>
        <w:spacing w:before="2" w:line="242" w:lineRule="auto"/>
        <w:ind w:right="114"/>
      </w:pPr>
      <w:r>
        <w:t>У</w:t>
      </w:r>
      <w:r>
        <w:tab/>
        <w:t>Предприятия</w:t>
      </w:r>
      <w:r>
        <w:tab/>
        <w:t>отсутствует</w:t>
      </w:r>
      <w:r>
        <w:tab/>
        <w:t>документ,</w:t>
      </w:r>
      <w:r>
        <w:tab/>
        <w:t>подтверждающий</w:t>
      </w:r>
      <w:r>
        <w:tab/>
        <w:t>факт</w:t>
      </w:r>
      <w:r>
        <w:tab/>
      </w:r>
      <w:r>
        <w:rPr>
          <w:spacing w:val="-1"/>
        </w:rPr>
        <w:t xml:space="preserve">предоставления/оказания </w:t>
      </w:r>
      <w:r>
        <w:t>Держателям Товара/Услуги в результате чего проведена Операция</w:t>
      </w:r>
      <w:r>
        <w:rPr>
          <w:spacing w:val="4"/>
        </w:rPr>
        <w:t xml:space="preserve"> </w:t>
      </w:r>
      <w:r>
        <w:t>оплаты;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825"/>
        </w:tabs>
        <w:spacing w:line="242" w:lineRule="auto"/>
        <w:ind w:right="127"/>
      </w:pPr>
      <w:r>
        <w:t xml:space="preserve">Операции и/или </w:t>
      </w:r>
      <w:proofErr w:type="spellStart"/>
      <w:r>
        <w:t>Авторизационные</w:t>
      </w:r>
      <w:proofErr w:type="spellEnd"/>
      <w:r>
        <w:t xml:space="preserve"> запросы признаны подозрительными </w:t>
      </w:r>
      <w:r>
        <w:rPr>
          <w:spacing w:val="-3"/>
        </w:rPr>
        <w:t xml:space="preserve">системой </w:t>
      </w:r>
      <w:r>
        <w:t>мониторинга Банка;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825"/>
        </w:tabs>
        <w:spacing w:line="249" w:lineRule="exact"/>
        <w:ind w:left="824" w:hanging="711"/>
      </w:pPr>
      <w:r>
        <w:t>Услуга предоставлена с нарушением законодательства Российской</w:t>
      </w:r>
      <w:r>
        <w:rPr>
          <w:spacing w:val="7"/>
        </w:rPr>
        <w:t xml:space="preserve"> </w:t>
      </w:r>
      <w:r>
        <w:t>Федерации;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825"/>
        </w:tabs>
        <w:ind w:right="124"/>
      </w:pPr>
      <w:r>
        <w:t xml:space="preserve">Операция оплаты проведена с использованием реквизитов Карты, по которой Банком-эмитентом и/или </w:t>
      </w:r>
      <w:r>
        <w:rPr>
          <w:spacing w:val="-3"/>
        </w:rPr>
        <w:t xml:space="preserve">ПС </w:t>
      </w:r>
      <w:r>
        <w:t>запрещено осуществление Операций;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825"/>
        </w:tabs>
        <w:ind w:right="126"/>
      </w:pPr>
      <w:r>
        <w:t>По Операции оплаты установлено совершение противоправных действий со стороны работников Предприятия;</w:t>
      </w:r>
    </w:p>
    <w:p w:rsidR="008D6478" w:rsidRDefault="008D6478" w:rsidP="008D6478">
      <w:pPr>
        <w:pStyle w:val="a5"/>
        <w:numPr>
          <w:ilvl w:val="2"/>
          <w:numId w:val="20"/>
        </w:numPr>
        <w:tabs>
          <w:tab w:val="left" w:pos="825"/>
        </w:tabs>
        <w:ind w:right="129"/>
      </w:pPr>
      <w:r>
        <w:t xml:space="preserve">Держатель оплатил Товар/Услугу другим способом (в </w:t>
      </w:r>
      <w:proofErr w:type="spellStart"/>
      <w:r>
        <w:t>т.ч</w:t>
      </w:r>
      <w:proofErr w:type="spellEnd"/>
      <w:r>
        <w:t>. другой картой или наличными денежными</w:t>
      </w:r>
      <w:r>
        <w:rPr>
          <w:spacing w:val="-2"/>
        </w:rPr>
        <w:t xml:space="preserve"> </w:t>
      </w:r>
      <w:r>
        <w:t>средствами).</w:t>
      </w:r>
    </w:p>
    <w:p w:rsidR="008D6478" w:rsidRDefault="008D6478" w:rsidP="008D6478">
      <w:pPr>
        <w:pStyle w:val="a3"/>
        <w:spacing w:before="8"/>
        <w:ind w:left="0"/>
        <w:jc w:val="left"/>
        <w:rPr>
          <w:sz w:val="21"/>
        </w:rPr>
      </w:pPr>
    </w:p>
    <w:p w:rsidR="008D6478" w:rsidRDefault="008D6478" w:rsidP="008D6478">
      <w:pPr>
        <w:pStyle w:val="2"/>
        <w:numPr>
          <w:ilvl w:val="0"/>
          <w:numId w:val="26"/>
        </w:numPr>
        <w:tabs>
          <w:tab w:val="left" w:pos="3763"/>
          <w:tab w:val="left" w:pos="3764"/>
        </w:tabs>
        <w:spacing w:line="251" w:lineRule="exact"/>
        <w:ind w:left="3763" w:hanging="568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rPr>
          <w:spacing w:val="-2"/>
        </w:rPr>
        <w:t>СТОРОН</w:t>
      </w:r>
    </w:p>
    <w:p w:rsidR="008D6478" w:rsidRDefault="008D6478" w:rsidP="008D6478">
      <w:pPr>
        <w:pStyle w:val="a5"/>
        <w:numPr>
          <w:ilvl w:val="1"/>
          <w:numId w:val="19"/>
        </w:numPr>
        <w:tabs>
          <w:tab w:val="left" w:pos="681"/>
        </w:tabs>
        <w:ind w:right="120"/>
      </w:pPr>
      <w:r>
        <w:t>Стороны вправе по своему усмотрению принимать решение о требовании выплаты пени, предусмотренной Условиями. Оплата пени Стороной, не исполнившей свои обязательства, осуществляется</w:t>
      </w:r>
      <w:r>
        <w:rPr>
          <w:spacing w:val="-16"/>
        </w:rPr>
        <w:t xml:space="preserve"> </w:t>
      </w:r>
      <w:r>
        <w:t>после</w:t>
      </w:r>
      <w:r>
        <w:rPr>
          <w:spacing w:val="-21"/>
        </w:rPr>
        <w:t xml:space="preserve"> </w:t>
      </w:r>
      <w:r>
        <w:t>выставления</w:t>
      </w:r>
      <w:r>
        <w:rPr>
          <w:spacing w:val="-16"/>
        </w:rPr>
        <w:t xml:space="preserve"> </w:t>
      </w:r>
      <w:r>
        <w:t>другой</w:t>
      </w:r>
      <w:r>
        <w:rPr>
          <w:spacing w:val="-13"/>
        </w:rPr>
        <w:t xml:space="preserve"> </w:t>
      </w:r>
      <w:r>
        <w:t>Стороной</w:t>
      </w:r>
      <w:r>
        <w:rPr>
          <w:spacing w:val="-14"/>
        </w:rPr>
        <w:t xml:space="preserve"> </w:t>
      </w:r>
      <w:r>
        <w:t>требования</w:t>
      </w:r>
      <w:r>
        <w:rPr>
          <w:spacing w:val="-20"/>
        </w:rPr>
        <w:t xml:space="preserve"> </w:t>
      </w:r>
      <w:r>
        <w:rPr>
          <w:spacing w:val="-3"/>
        </w:rPr>
        <w:t>об</w:t>
      </w:r>
      <w:r>
        <w:rPr>
          <w:spacing w:val="-1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уплате.</w:t>
      </w:r>
      <w:r>
        <w:rPr>
          <w:spacing w:val="-4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случае</w:t>
      </w:r>
      <w:r>
        <w:rPr>
          <w:spacing w:val="-21"/>
        </w:rPr>
        <w:t xml:space="preserve"> </w:t>
      </w:r>
      <w:r>
        <w:t xml:space="preserve">перечисления денежных средств позднее установленного Условиями срока виновная Сторона уплачивает другой Стороне пеню в размере 0,1% (ноль целых одна десятая процента) </w:t>
      </w:r>
      <w:r>
        <w:rPr>
          <w:spacing w:val="-3"/>
        </w:rPr>
        <w:t xml:space="preserve">от </w:t>
      </w:r>
      <w:r>
        <w:t>суммы просроченного платежа за каждый календарный день</w:t>
      </w:r>
      <w:r>
        <w:rPr>
          <w:spacing w:val="6"/>
        </w:rPr>
        <w:t xml:space="preserve"> </w:t>
      </w:r>
      <w:r>
        <w:t>просрочки.</w:t>
      </w:r>
    </w:p>
    <w:p w:rsidR="008D6478" w:rsidRDefault="008D6478" w:rsidP="008D6478">
      <w:pPr>
        <w:pStyle w:val="a5"/>
        <w:numPr>
          <w:ilvl w:val="1"/>
          <w:numId w:val="19"/>
        </w:numPr>
        <w:tabs>
          <w:tab w:val="left" w:pos="681"/>
        </w:tabs>
        <w:ind w:right="126"/>
      </w:pPr>
      <w:r>
        <w:t xml:space="preserve">Банк не </w:t>
      </w:r>
      <w:r>
        <w:rPr>
          <w:spacing w:val="-3"/>
        </w:rPr>
        <w:t xml:space="preserve">несет </w:t>
      </w:r>
      <w:r>
        <w:t>ответственности по спорам и разногласиям, возникающим между Предприятием и Держателем во всех случаях, когда такие споры и разногласия не относятся к предмету</w:t>
      </w:r>
      <w:r>
        <w:rPr>
          <w:spacing w:val="-13"/>
        </w:rPr>
        <w:t xml:space="preserve"> </w:t>
      </w:r>
      <w:r>
        <w:t>Условий.</w:t>
      </w:r>
    </w:p>
    <w:p w:rsidR="008D6478" w:rsidRDefault="008D6478" w:rsidP="008D6478">
      <w:pPr>
        <w:pStyle w:val="a5"/>
        <w:numPr>
          <w:ilvl w:val="1"/>
          <w:numId w:val="19"/>
        </w:numPr>
        <w:tabs>
          <w:tab w:val="left" w:pos="681"/>
        </w:tabs>
        <w:spacing w:before="4" w:line="237" w:lineRule="auto"/>
        <w:ind w:right="117"/>
      </w:pPr>
      <w:r>
        <w:t xml:space="preserve">Банк не </w:t>
      </w:r>
      <w:r>
        <w:rPr>
          <w:spacing w:val="-3"/>
        </w:rPr>
        <w:t xml:space="preserve">несет </w:t>
      </w:r>
      <w:r>
        <w:t xml:space="preserve">ответственности за задержки перечисления денежных средств на </w:t>
      </w:r>
      <w:r>
        <w:rPr>
          <w:spacing w:val="-3"/>
        </w:rPr>
        <w:t xml:space="preserve">счет </w:t>
      </w:r>
      <w:r>
        <w:t xml:space="preserve">Предприятия согласно п. 6.3. Условий, </w:t>
      </w:r>
      <w:r>
        <w:rPr>
          <w:spacing w:val="-3"/>
        </w:rPr>
        <w:t xml:space="preserve">если </w:t>
      </w:r>
      <w:r>
        <w:t>просрочка</w:t>
      </w:r>
      <w:r>
        <w:rPr>
          <w:spacing w:val="13"/>
        </w:rPr>
        <w:t xml:space="preserve"> </w:t>
      </w:r>
      <w:r>
        <w:t>возникла:</w:t>
      </w:r>
    </w:p>
    <w:p w:rsidR="008D6478" w:rsidRDefault="008D6478" w:rsidP="008D6478">
      <w:pPr>
        <w:pStyle w:val="a5"/>
        <w:numPr>
          <w:ilvl w:val="2"/>
          <w:numId w:val="19"/>
        </w:numPr>
        <w:tabs>
          <w:tab w:val="left" w:pos="964"/>
        </w:tabs>
        <w:spacing w:line="269" w:lineRule="exact"/>
      </w:pPr>
      <w:r>
        <w:t>в случае нарушения Предприятием обязательств, указанных в п. 5.1.6, 5.1.7</w:t>
      </w:r>
      <w:r>
        <w:rPr>
          <w:spacing w:val="-1"/>
        </w:rPr>
        <w:t xml:space="preserve"> </w:t>
      </w:r>
      <w:r>
        <w:t>Условий;</w:t>
      </w:r>
    </w:p>
    <w:p w:rsidR="008D6478" w:rsidRDefault="008D6478" w:rsidP="008D6478">
      <w:pPr>
        <w:pStyle w:val="a5"/>
        <w:numPr>
          <w:ilvl w:val="2"/>
          <w:numId w:val="19"/>
        </w:numPr>
        <w:tabs>
          <w:tab w:val="left" w:pos="964"/>
        </w:tabs>
        <w:spacing w:line="269" w:lineRule="exact"/>
      </w:pPr>
      <w:r>
        <w:t>в соответствии с п. 3.2.10</w:t>
      </w:r>
      <w:r>
        <w:rPr>
          <w:spacing w:val="1"/>
        </w:rPr>
        <w:t xml:space="preserve"> </w:t>
      </w:r>
      <w:r>
        <w:t>Условий.</w:t>
      </w:r>
    </w:p>
    <w:p w:rsidR="008D6478" w:rsidRDefault="008D6478" w:rsidP="008D6478">
      <w:pPr>
        <w:pStyle w:val="a5"/>
        <w:numPr>
          <w:ilvl w:val="1"/>
          <w:numId w:val="19"/>
        </w:numPr>
        <w:tabs>
          <w:tab w:val="left" w:pos="681"/>
        </w:tabs>
        <w:ind w:right="128"/>
      </w:pPr>
      <w:r>
        <w:t>Предприятие несет полную материальную ответственность за действия своего персонала, связанные с нарушением положений, установленных настоящими</w:t>
      </w:r>
      <w:r>
        <w:rPr>
          <w:spacing w:val="5"/>
        </w:rPr>
        <w:t xml:space="preserve"> </w:t>
      </w:r>
      <w:r>
        <w:t>Условиями.</w:t>
      </w:r>
    </w:p>
    <w:p w:rsidR="008D6478" w:rsidRDefault="008D6478" w:rsidP="008D6478">
      <w:pPr>
        <w:pStyle w:val="a5"/>
        <w:numPr>
          <w:ilvl w:val="1"/>
          <w:numId w:val="19"/>
        </w:numPr>
        <w:tabs>
          <w:tab w:val="left" w:pos="681"/>
        </w:tabs>
        <w:spacing w:before="3" w:line="251" w:lineRule="exact"/>
      </w:pPr>
      <w:r>
        <w:t>Предприятие несет полную материальную ответственность за нарушение указанного в</w:t>
      </w:r>
      <w:r>
        <w:rPr>
          <w:spacing w:val="34"/>
        </w:rPr>
        <w:t xml:space="preserve"> </w:t>
      </w:r>
      <w:r>
        <w:t>Приложении</w:t>
      </w:r>
    </w:p>
    <w:p w:rsidR="008D6478" w:rsidRDefault="008D6478" w:rsidP="008D6478">
      <w:pPr>
        <w:pStyle w:val="a3"/>
        <w:ind w:right="126"/>
      </w:pPr>
      <w:r>
        <w:t>№1 правила указания номера Карты, в сумме причиненных Держателю убытков, возникших вследствие разглашения номера Карты.</w:t>
      </w:r>
    </w:p>
    <w:p w:rsidR="008D6478" w:rsidRDefault="008D6478" w:rsidP="008D6478">
      <w:pPr>
        <w:pStyle w:val="a5"/>
        <w:numPr>
          <w:ilvl w:val="1"/>
          <w:numId w:val="19"/>
        </w:numPr>
        <w:tabs>
          <w:tab w:val="left" w:pos="681"/>
        </w:tabs>
        <w:spacing w:before="1"/>
        <w:ind w:right="125"/>
      </w:pPr>
      <w:r>
        <w:t>Предприятие по требованию Банка уплачивает штраф в размере эквивалентном 110 (сто десять) долларов</w:t>
      </w:r>
      <w:r>
        <w:rPr>
          <w:spacing w:val="-5"/>
        </w:rPr>
        <w:t xml:space="preserve"> </w:t>
      </w:r>
      <w:r>
        <w:t>США</w:t>
      </w:r>
      <w:r>
        <w:rPr>
          <w:spacing w:val="-1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каждую</w:t>
      </w:r>
      <w:r>
        <w:rPr>
          <w:spacing w:val="-8"/>
        </w:rPr>
        <w:t xml:space="preserve"> </w:t>
      </w:r>
      <w:r>
        <w:t>Операцию</w:t>
      </w:r>
      <w:r>
        <w:rPr>
          <w:spacing w:val="-11"/>
        </w:rPr>
        <w:t xml:space="preserve"> </w:t>
      </w:r>
      <w:r>
        <w:t>оплаты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независимости</w:t>
      </w:r>
      <w:r>
        <w:rPr>
          <w:spacing w:val="-5"/>
        </w:rPr>
        <w:t xml:space="preserve"> </w:t>
      </w:r>
      <w:r>
        <w:rPr>
          <w:spacing w:val="-3"/>
        </w:rPr>
        <w:t>от</w:t>
      </w:r>
      <w:r>
        <w:rPr>
          <w:spacing w:val="-5"/>
        </w:rPr>
        <w:t xml:space="preserve"> </w:t>
      </w:r>
      <w:r>
        <w:rPr>
          <w:spacing w:val="2"/>
        </w:rPr>
        <w:t>ее</w:t>
      </w:r>
      <w:r>
        <w:rPr>
          <w:spacing w:val="-12"/>
        </w:rPr>
        <w:t xml:space="preserve"> </w:t>
      </w:r>
      <w:r>
        <w:t>суммы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 xml:space="preserve">если сумма или количество мошеннических и/или опротестованных Операций оплаты превышает 0,35% </w:t>
      </w:r>
      <w:r>
        <w:rPr>
          <w:spacing w:val="-3"/>
        </w:rPr>
        <w:t xml:space="preserve">от </w:t>
      </w:r>
      <w:r>
        <w:t>общей суммы и/или количества Операций оплаты в течение календарного месяца по банковскому идентификационному номеру эмитента (BIN Карты). Уплата Предприятием указанного штрафа осуществляется по письменному требованию Банка в рублях по курсу Банка России на день</w:t>
      </w:r>
      <w:r>
        <w:rPr>
          <w:spacing w:val="-39"/>
        </w:rPr>
        <w:t xml:space="preserve"> </w:t>
      </w:r>
      <w:r>
        <w:t>оплаты.</w:t>
      </w:r>
    </w:p>
    <w:p w:rsidR="008D6478" w:rsidRDefault="008D6478" w:rsidP="008D6478">
      <w:pPr>
        <w:pStyle w:val="a5"/>
        <w:numPr>
          <w:ilvl w:val="1"/>
          <w:numId w:val="19"/>
        </w:numPr>
        <w:tabs>
          <w:tab w:val="left" w:pos="681"/>
        </w:tabs>
        <w:ind w:right="123"/>
      </w:pPr>
      <w:r>
        <w:t>Предприятие</w:t>
      </w:r>
      <w:r>
        <w:rPr>
          <w:spacing w:val="-21"/>
        </w:rPr>
        <w:t xml:space="preserve"> </w:t>
      </w:r>
      <w:r>
        <w:t>обязуется</w:t>
      </w:r>
      <w:r>
        <w:rPr>
          <w:spacing w:val="-14"/>
        </w:rPr>
        <w:t xml:space="preserve"> </w:t>
      </w:r>
      <w:r>
        <w:t>возмещать</w:t>
      </w:r>
      <w:r>
        <w:rPr>
          <w:spacing w:val="-15"/>
        </w:rPr>
        <w:t xml:space="preserve"> </w:t>
      </w:r>
      <w:r>
        <w:t>Банку</w:t>
      </w:r>
      <w:r>
        <w:rPr>
          <w:spacing w:val="-1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полном</w:t>
      </w:r>
      <w:r>
        <w:rPr>
          <w:spacing w:val="-15"/>
        </w:rPr>
        <w:t xml:space="preserve"> </w:t>
      </w:r>
      <w:r>
        <w:t>объеме</w:t>
      </w:r>
      <w:r>
        <w:rPr>
          <w:spacing w:val="-15"/>
        </w:rPr>
        <w:t xml:space="preserve"> </w:t>
      </w:r>
      <w:r>
        <w:t>любые</w:t>
      </w:r>
      <w:r>
        <w:rPr>
          <w:spacing w:val="-21"/>
        </w:rPr>
        <w:t xml:space="preserve"> </w:t>
      </w:r>
      <w:r>
        <w:t>суммы</w:t>
      </w:r>
      <w:r>
        <w:rPr>
          <w:spacing w:val="-13"/>
        </w:rPr>
        <w:t xml:space="preserve"> </w:t>
      </w:r>
      <w:r>
        <w:t>штрафов,</w:t>
      </w:r>
      <w:r>
        <w:rPr>
          <w:spacing w:val="-12"/>
        </w:rPr>
        <w:t xml:space="preserve"> </w:t>
      </w:r>
      <w:r>
        <w:t>сборов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неустоек, наложенных на Банк Центральным банком Российской Федерации, операторами связи, судебными/правоохранительными органами и/или иными уполномоченными органами, в связи</w:t>
      </w:r>
      <w:r>
        <w:rPr>
          <w:spacing w:val="52"/>
        </w:rPr>
        <w:t xml:space="preserve"> </w:t>
      </w:r>
      <w:r>
        <w:t>с</w:t>
      </w:r>
    </w:p>
    <w:p w:rsidR="008D6478" w:rsidRDefault="008D6478" w:rsidP="008D6478">
      <w:pPr>
        <w:jc w:val="both"/>
        <w:sectPr w:rsidR="008D6478">
          <w:pgSz w:w="11910" w:h="16840"/>
          <w:pgMar w:top="1040" w:right="720" w:bottom="280" w:left="880" w:header="720" w:footer="720" w:gutter="0"/>
          <w:cols w:space="720"/>
        </w:sectPr>
      </w:pPr>
    </w:p>
    <w:p w:rsidR="008D6478" w:rsidRDefault="008D6478" w:rsidP="008D6478">
      <w:pPr>
        <w:pStyle w:val="a3"/>
        <w:spacing w:before="71"/>
        <w:ind w:right="122"/>
      </w:pPr>
      <w:r>
        <w:lastRenderedPageBreak/>
        <w:t>нарушениями</w:t>
      </w:r>
      <w:r>
        <w:rPr>
          <w:spacing w:val="-8"/>
        </w:rPr>
        <w:t xml:space="preserve"> </w:t>
      </w:r>
      <w:r>
        <w:t>Предприятием</w:t>
      </w:r>
      <w:r>
        <w:rPr>
          <w:spacing w:val="-9"/>
        </w:rPr>
        <w:t xml:space="preserve"> </w:t>
      </w:r>
      <w:r>
        <w:t>положений</w:t>
      </w:r>
      <w:r>
        <w:rPr>
          <w:spacing w:val="-13"/>
        </w:rPr>
        <w:t xml:space="preserve"> </w:t>
      </w:r>
      <w:r>
        <w:t>настоящих</w:t>
      </w:r>
      <w:r>
        <w:rPr>
          <w:spacing w:val="-10"/>
        </w:rPr>
        <w:t xml:space="preserve"> </w:t>
      </w:r>
      <w:r>
        <w:t>Условий,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правил</w:t>
      </w:r>
      <w:r>
        <w:rPr>
          <w:spacing w:val="29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Карт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 электронного средства платежа, предусмотренных настоящими Условиями и правилами</w:t>
      </w:r>
      <w:r>
        <w:rPr>
          <w:spacing w:val="-5"/>
        </w:rPr>
        <w:t xml:space="preserve"> </w:t>
      </w:r>
      <w:r>
        <w:t>ПС.</w:t>
      </w:r>
    </w:p>
    <w:p w:rsidR="008D6478" w:rsidRDefault="008D6478" w:rsidP="008D6478">
      <w:pPr>
        <w:pStyle w:val="a5"/>
        <w:numPr>
          <w:ilvl w:val="1"/>
          <w:numId w:val="19"/>
        </w:numPr>
        <w:tabs>
          <w:tab w:val="left" w:pos="681"/>
        </w:tabs>
        <w:ind w:right="119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Предприятием</w:t>
      </w:r>
      <w:r>
        <w:rPr>
          <w:spacing w:val="-3"/>
        </w:rPr>
        <w:t xml:space="preserve"> </w:t>
      </w:r>
      <w:r>
        <w:t>обязательств,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spacing w:val="4"/>
        </w:rPr>
        <w:t xml:space="preserve"> </w:t>
      </w:r>
      <w:r>
        <w:t>5.1.7.</w:t>
      </w:r>
      <w:r>
        <w:rPr>
          <w:spacing w:val="-8"/>
        </w:rPr>
        <w:t xml:space="preserve"> </w:t>
      </w:r>
      <w:r>
        <w:t>настоящих</w:t>
      </w:r>
      <w:r>
        <w:rPr>
          <w:spacing w:val="-7"/>
        </w:rPr>
        <w:t xml:space="preserve"> </w:t>
      </w:r>
      <w:r>
        <w:t>Условий,</w:t>
      </w:r>
      <w:r>
        <w:rPr>
          <w:spacing w:val="-4"/>
        </w:rPr>
        <w:t xml:space="preserve"> </w:t>
      </w:r>
      <w:r>
        <w:t xml:space="preserve">в частности выявления несоответствия Магазина требованиям Банка (Приложение </w:t>
      </w:r>
      <w:r>
        <w:rPr>
          <w:spacing w:val="2"/>
        </w:rPr>
        <w:t xml:space="preserve">№2), </w:t>
      </w:r>
      <w:r>
        <w:t>Банк вправе: отказаться</w:t>
      </w:r>
      <w:r>
        <w:rPr>
          <w:spacing w:val="-13"/>
        </w:rPr>
        <w:t xml:space="preserve"> </w:t>
      </w:r>
      <w:r>
        <w:rPr>
          <w:spacing w:val="-3"/>
        </w:rPr>
        <w:t>от</w:t>
      </w:r>
      <w:r>
        <w:rPr>
          <w:spacing w:val="-13"/>
        </w:rPr>
        <w:t xml:space="preserve"> </w:t>
      </w:r>
      <w:r>
        <w:t>исполнения</w:t>
      </w:r>
      <w:r>
        <w:rPr>
          <w:spacing w:val="-17"/>
        </w:rPr>
        <w:t xml:space="preserve"> </w:t>
      </w:r>
      <w:r>
        <w:t>настоящих</w:t>
      </w:r>
      <w:r>
        <w:rPr>
          <w:spacing w:val="-12"/>
        </w:rPr>
        <w:t xml:space="preserve"> </w:t>
      </w:r>
      <w:r>
        <w:t>Условий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одностороннем</w:t>
      </w:r>
      <w:r>
        <w:rPr>
          <w:spacing w:val="-13"/>
        </w:rPr>
        <w:t xml:space="preserve"> </w:t>
      </w:r>
      <w:r>
        <w:t>внесудебном</w:t>
      </w:r>
      <w:r>
        <w:rPr>
          <w:spacing w:val="-12"/>
        </w:rPr>
        <w:t xml:space="preserve"> </w:t>
      </w:r>
      <w:r>
        <w:t>порядке;</w:t>
      </w:r>
      <w:r>
        <w:rPr>
          <w:spacing w:val="-12"/>
        </w:rPr>
        <w:t xml:space="preserve"> </w:t>
      </w:r>
      <w:r>
        <w:t xml:space="preserve">приостановить исполнение своих обязательств до устранения выявленных несоответствий, а также взыскать с Предприятия штраф в размере 40% (Сорок процентов) </w:t>
      </w:r>
      <w:r>
        <w:rPr>
          <w:spacing w:val="-3"/>
        </w:rPr>
        <w:t xml:space="preserve">от </w:t>
      </w:r>
      <w:r>
        <w:t>оборота Магазинов, по которым выявлено нарушение, за весь период действия</w:t>
      </w:r>
      <w:r>
        <w:rPr>
          <w:spacing w:val="11"/>
        </w:rPr>
        <w:t xml:space="preserve"> </w:t>
      </w:r>
      <w:r>
        <w:t>Условий.</w:t>
      </w:r>
    </w:p>
    <w:p w:rsidR="008D6478" w:rsidRDefault="008D6478" w:rsidP="008D6478">
      <w:pPr>
        <w:pStyle w:val="a5"/>
        <w:numPr>
          <w:ilvl w:val="1"/>
          <w:numId w:val="19"/>
        </w:numPr>
        <w:tabs>
          <w:tab w:val="left" w:pos="681"/>
        </w:tabs>
        <w:spacing w:before="2"/>
        <w:ind w:right="122"/>
      </w:pPr>
      <w:r>
        <w:t xml:space="preserve">Предприятие несет полную ответственность в случае, </w:t>
      </w:r>
      <w:r>
        <w:rPr>
          <w:spacing w:val="-3"/>
        </w:rPr>
        <w:t xml:space="preserve">если </w:t>
      </w:r>
      <w:r>
        <w:t>учетные данные (код терминала и секретный</w:t>
      </w:r>
      <w:r>
        <w:rPr>
          <w:spacing w:val="-9"/>
        </w:rPr>
        <w:t xml:space="preserve"> </w:t>
      </w:r>
      <w:r>
        <w:t>ключ,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логин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пароль),</w:t>
      </w:r>
      <w:r>
        <w:rPr>
          <w:spacing w:val="-7"/>
        </w:rPr>
        <w:t xml:space="preserve"> </w:t>
      </w:r>
      <w:r>
        <w:t>предоставленные</w:t>
      </w:r>
      <w:r>
        <w:rPr>
          <w:spacing w:val="-17"/>
        </w:rPr>
        <w:t xml:space="preserve"> </w:t>
      </w:r>
      <w:r>
        <w:t>Банком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платежному</w:t>
      </w:r>
      <w:r>
        <w:rPr>
          <w:spacing w:val="-15"/>
        </w:rPr>
        <w:t xml:space="preserve"> </w:t>
      </w:r>
      <w:r>
        <w:t>шлюзу Банка, станут известны третьим</w:t>
      </w:r>
      <w:r>
        <w:rPr>
          <w:spacing w:val="8"/>
        </w:rPr>
        <w:t xml:space="preserve"> </w:t>
      </w:r>
      <w:r>
        <w:t>лицам.</w:t>
      </w:r>
    </w:p>
    <w:p w:rsidR="008D6478" w:rsidRDefault="008D6478" w:rsidP="008D6478">
      <w:pPr>
        <w:pStyle w:val="a3"/>
        <w:spacing w:before="1"/>
        <w:ind w:left="0"/>
        <w:jc w:val="left"/>
      </w:pPr>
    </w:p>
    <w:p w:rsidR="008D6478" w:rsidRDefault="008D6478" w:rsidP="008D6478">
      <w:pPr>
        <w:pStyle w:val="2"/>
        <w:numPr>
          <w:ilvl w:val="0"/>
          <w:numId w:val="26"/>
        </w:numPr>
        <w:tabs>
          <w:tab w:val="left" w:pos="4358"/>
          <w:tab w:val="left" w:pos="4359"/>
        </w:tabs>
        <w:spacing w:line="251" w:lineRule="exact"/>
        <w:ind w:left="4358"/>
        <w:jc w:val="left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8D6478" w:rsidRDefault="008D6478" w:rsidP="008D6478">
      <w:pPr>
        <w:pStyle w:val="a5"/>
        <w:numPr>
          <w:ilvl w:val="1"/>
          <w:numId w:val="18"/>
        </w:numPr>
        <w:tabs>
          <w:tab w:val="left" w:pos="681"/>
        </w:tabs>
        <w:ind w:right="132"/>
      </w:pPr>
      <w:r>
        <w:t xml:space="preserve">Переписка Сторон, касающаяся предмета Условий либо порядка </w:t>
      </w:r>
      <w:r>
        <w:rPr>
          <w:spacing w:val="-3"/>
        </w:rPr>
        <w:t xml:space="preserve">его </w:t>
      </w:r>
      <w:r>
        <w:t>исполнения, является конфиденциальной, при этом Сторона, располагающая указанной корреспонденцией, вправе использовать и предоставлять имеющиеся материалы в качестве письменных доказательств в судебном процессе.</w:t>
      </w:r>
    </w:p>
    <w:p w:rsidR="008D6478" w:rsidRDefault="008D6478" w:rsidP="008D6478">
      <w:pPr>
        <w:pStyle w:val="a5"/>
        <w:numPr>
          <w:ilvl w:val="1"/>
          <w:numId w:val="18"/>
        </w:numPr>
        <w:tabs>
          <w:tab w:val="left" w:pos="681"/>
        </w:tabs>
        <w:ind w:right="120"/>
      </w:pPr>
      <w:r>
        <w:t xml:space="preserve">Стороны примут все необходимые меры по урегулированию разногласий в ходе выполнения обязательств по настоящим Условиям с соблюдением обязательного досудебного порядка урегулирования спора. В случае </w:t>
      </w:r>
      <w:proofErr w:type="spellStart"/>
      <w:r>
        <w:t>недостижения</w:t>
      </w:r>
      <w:proofErr w:type="spellEnd"/>
      <w:r>
        <w:t xml:space="preserve"> Сторонами согласия в течение 10 (десяти) рабочих дней с даты направления претензии (требования) </w:t>
      </w:r>
      <w:r>
        <w:rPr>
          <w:spacing w:val="-3"/>
        </w:rPr>
        <w:t xml:space="preserve">одной </w:t>
      </w:r>
      <w:r>
        <w:t>Стороной второй Стороне о разногласии по настоящим</w:t>
      </w:r>
      <w:r>
        <w:rPr>
          <w:spacing w:val="-7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спор</w:t>
      </w:r>
      <w:r>
        <w:rPr>
          <w:spacing w:val="-6"/>
        </w:rPr>
        <w:t xml:space="preserve"> </w:t>
      </w:r>
      <w:r>
        <w:t>подлежит</w:t>
      </w:r>
      <w:r>
        <w:rPr>
          <w:spacing w:val="-6"/>
        </w:rPr>
        <w:t xml:space="preserve"> </w:t>
      </w:r>
      <w:r>
        <w:t>рассмотрению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Арбитражном</w:t>
      </w:r>
      <w:r>
        <w:rPr>
          <w:spacing w:val="-6"/>
        </w:rPr>
        <w:t xml:space="preserve"> </w:t>
      </w:r>
      <w:r>
        <w:t>суде</w:t>
      </w:r>
      <w:r>
        <w:rPr>
          <w:spacing w:val="-1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Москвы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 действующим законодательством Российской</w:t>
      </w:r>
      <w:r>
        <w:rPr>
          <w:spacing w:val="4"/>
        </w:rPr>
        <w:t xml:space="preserve"> </w:t>
      </w:r>
      <w:r>
        <w:t>Федерации.</w:t>
      </w:r>
    </w:p>
    <w:p w:rsidR="008D6478" w:rsidRDefault="008D6478" w:rsidP="008D6478">
      <w:pPr>
        <w:pStyle w:val="a5"/>
        <w:numPr>
          <w:ilvl w:val="1"/>
          <w:numId w:val="18"/>
        </w:numPr>
        <w:tabs>
          <w:tab w:val="left" w:pos="681"/>
        </w:tabs>
        <w:ind w:right="121"/>
      </w:pPr>
      <w:r>
        <w:t>Допускается совершение Держателями Операций с использованием Карт, выпущенных Банками- эмитентами на территории Российской Федерации и стран СНГ. Исключительно по усмотрению Банка допускается совершение Держателями Операций с использованием Карт, выпущенных Банками-эмитентами на территории других</w:t>
      </w:r>
      <w:r>
        <w:rPr>
          <w:spacing w:val="2"/>
        </w:rPr>
        <w:t xml:space="preserve"> </w:t>
      </w:r>
      <w:r>
        <w:t>стран.</w:t>
      </w:r>
    </w:p>
    <w:p w:rsidR="008D6478" w:rsidRDefault="008D6478" w:rsidP="008D6478">
      <w:pPr>
        <w:pStyle w:val="a5"/>
        <w:numPr>
          <w:ilvl w:val="1"/>
          <w:numId w:val="18"/>
        </w:numPr>
        <w:tabs>
          <w:tab w:val="left" w:pos="681"/>
        </w:tabs>
        <w:ind w:right="130"/>
      </w:pPr>
      <w:r>
        <w:t xml:space="preserve">Стороны пришли к соглашению, что Банк вправе подписать любой документ или сообщение, относящееся к настоящим Условиям, </w:t>
      </w:r>
      <w:r>
        <w:rPr>
          <w:spacing w:val="-3"/>
        </w:rPr>
        <w:t xml:space="preserve">путем </w:t>
      </w:r>
      <w:r>
        <w:t>факсимильного воспроизведения подписи уполномоченного лица Банка с помощью средств механического или иного копирования, а в случае заключения соответствующего соглашения Сторон также</w:t>
      </w:r>
      <w:r>
        <w:rPr>
          <w:spacing w:val="-41"/>
        </w:rPr>
        <w:t xml:space="preserve"> </w:t>
      </w:r>
      <w:r>
        <w:t>путем проставления электронно-цифровой подписи или иного аналога собственноручной подписи уполномоченного лица</w:t>
      </w:r>
      <w:r>
        <w:rPr>
          <w:spacing w:val="-3"/>
        </w:rPr>
        <w:t xml:space="preserve"> </w:t>
      </w:r>
      <w:r>
        <w:t>Банка.</w:t>
      </w:r>
    </w:p>
    <w:p w:rsidR="008D6478" w:rsidRDefault="008D6478" w:rsidP="008D6478">
      <w:pPr>
        <w:pStyle w:val="a5"/>
        <w:numPr>
          <w:ilvl w:val="1"/>
          <w:numId w:val="18"/>
        </w:numPr>
        <w:tabs>
          <w:tab w:val="left" w:pos="681"/>
        </w:tabs>
        <w:ind w:right="124"/>
      </w:pPr>
      <w:r>
        <w:t>Предприятие</w:t>
      </w:r>
      <w:r>
        <w:rPr>
          <w:spacing w:val="-10"/>
        </w:rPr>
        <w:t xml:space="preserve"> </w:t>
      </w:r>
      <w:r>
        <w:t>подтверждает</w:t>
      </w:r>
      <w:r>
        <w:rPr>
          <w:spacing w:val="-4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предоставляет</w:t>
      </w:r>
      <w:r>
        <w:rPr>
          <w:spacing w:val="-4"/>
        </w:rPr>
        <w:t xml:space="preserve"> </w:t>
      </w:r>
      <w:r>
        <w:t>соответствующее</w:t>
      </w:r>
      <w:r>
        <w:rPr>
          <w:spacing w:val="-11"/>
        </w:rPr>
        <w:t xml:space="preserve"> </w:t>
      </w:r>
      <w:r>
        <w:t>разрешение</w:t>
      </w:r>
      <w:r>
        <w:rPr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указание и использование Банком и </w:t>
      </w:r>
      <w:proofErr w:type="spellStart"/>
      <w:r>
        <w:t>Агрегатором</w:t>
      </w:r>
      <w:proofErr w:type="spellEnd"/>
      <w:r>
        <w:t>: 1) наименования (в том числе торговых наименований) Предприятия;</w:t>
      </w:r>
      <w:r>
        <w:rPr>
          <w:spacing w:val="-9"/>
        </w:rPr>
        <w:t xml:space="preserve"> </w:t>
      </w:r>
      <w:r>
        <w:t>2)</w:t>
      </w:r>
      <w:r>
        <w:rPr>
          <w:spacing w:val="-15"/>
        </w:rPr>
        <w:t xml:space="preserve"> </w:t>
      </w:r>
      <w:r>
        <w:t>адреса(</w:t>
      </w:r>
      <w:proofErr w:type="spellStart"/>
      <w:r>
        <w:t>ов</w:t>
      </w:r>
      <w:proofErr w:type="spellEnd"/>
      <w:r>
        <w:t>)</w:t>
      </w:r>
      <w:r>
        <w:rPr>
          <w:spacing w:val="-9"/>
        </w:rPr>
        <w:t xml:space="preserve"> </w:t>
      </w:r>
      <w:r>
        <w:t>Предприятия;</w:t>
      </w:r>
      <w:r>
        <w:rPr>
          <w:spacing w:val="-9"/>
        </w:rPr>
        <w:t xml:space="preserve"> </w:t>
      </w:r>
      <w:r>
        <w:t>3)</w:t>
      </w:r>
      <w:r>
        <w:rPr>
          <w:spacing w:val="-10"/>
        </w:rPr>
        <w:t xml:space="preserve"> </w:t>
      </w:r>
      <w:r>
        <w:t>контактных</w:t>
      </w:r>
      <w:r>
        <w:rPr>
          <w:spacing w:val="-9"/>
        </w:rPr>
        <w:t xml:space="preserve"> </w:t>
      </w:r>
      <w:r>
        <w:rPr>
          <w:spacing w:val="-3"/>
        </w:rPr>
        <w:t>телефонов</w:t>
      </w:r>
      <w:r>
        <w:rPr>
          <w:spacing w:val="-4"/>
        </w:rPr>
        <w:t xml:space="preserve"> </w:t>
      </w:r>
      <w:r>
        <w:t>Предприятия;</w:t>
      </w:r>
      <w:r>
        <w:rPr>
          <w:spacing w:val="-9"/>
        </w:rPr>
        <w:t xml:space="preserve"> </w:t>
      </w:r>
      <w:r>
        <w:t>4)</w:t>
      </w:r>
      <w:r>
        <w:rPr>
          <w:spacing w:val="-10"/>
        </w:rPr>
        <w:t xml:space="preserve"> </w:t>
      </w:r>
      <w:r>
        <w:t>товарных</w:t>
      </w:r>
      <w:r>
        <w:rPr>
          <w:spacing w:val="-8"/>
        </w:rPr>
        <w:t xml:space="preserve"> </w:t>
      </w:r>
      <w:r>
        <w:t xml:space="preserve">знаков и логотипов Предприятия; 5) того факта, что Предприятие принимает Карты в целях совершения Операций, - в рекламных материалах (в том числе на </w:t>
      </w:r>
      <w:proofErr w:type="spellStart"/>
      <w:r>
        <w:t>Web</w:t>
      </w:r>
      <w:proofErr w:type="spellEnd"/>
      <w:r>
        <w:t xml:space="preserve">-сайтах в </w:t>
      </w:r>
      <w:r>
        <w:rPr>
          <w:spacing w:val="-3"/>
        </w:rPr>
        <w:t xml:space="preserve">сети </w:t>
      </w:r>
      <w:r>
        <w:t xml:space="preserve">Интернет, в рекламных брошюрах и печатных изданиях), распространяемых или используемых Банком и </w:t>
      </w:r>
      <w:proofErr w:type="spellStart"/>
      <w:r>
        <w:t>Агрегатором</w:t>
      </w:r>
      <w:proofErr w:type="spellEnd"/>
      <w:r>
        <w:t xml:space="preserve"> и его партнерами.</w:t>
      </w:r>
    </w:p>
    <w:p w:rsidR="008D6478" w:rsidRDefault="008D6478" w:rsidP="008D6478">
      <w:pPr>
        <w:pStyle w:val="a5"/>
        <w:numPr>
          <w:ilvl w:val="1"/>
          <w:numId w:val="18"/>
        </w:numPr>
        <w:tabs>
          <w:tab w:val="left" w:pos="681"/>
        </w:tabs>
        <w:ind w:right="126"/>
      </w:pPr>
      <w:r>
        <w:t xml:space="preserve">Настоящим Предприятие дает Банку согласие на получение рекламы в том числе по сетям электросвязи, а также рассылок по </w:t>
      </w:r>
      <w:r>
        <w:rPr>
          <w:spacing w:val="-3"/>
        </w:rPr>
        <w:t xml:space="preserve">сетям </w:t>
      </w:r>
      <w:r>
        <w:t xml:space="preserve">подвижной радиотелефонной связи, </w:t>
      </w:r>
      <w:r>
        <w:rPr>
          <w:spacing w:val="-3"/>
        </w:rPr>
        <w:t xml:space="preserve">от </w:t>
      </w:r>
      <w:r>
        <w:t xml:space="preserve">Банка, </w:t>
      </w:r>
      <w:r>
        <w:rPr>
          <w:spacing w:val="-3"/>
        </w:rPr>
        <w:t xml:space="preserve">его </w:t>
      </w:r>
      <w:r>
        <w:t>контрагентов и/или аффилированных</w:t>
      </w:r>
      <w:r>
        <w:rPr>
          <w:spacing w:val="-1"/>
        </w:rPr>
        <w:t xml:space="preserve"> </w:t>
      </w:r>
      <w:r>
        <w:t>лиц.</w:t>
      </w:r>
    </w:p>
    <w:p w:rsidR="008D6478" w:rsidRDefault="008D6478" w:rsidP="008D6478">
      <w:pPr>
        <w:pStyle w:val="a5"/>
        <w:numPr>
          <w:ilvl w:val="1"/>
          <w:numId w:val="18"/>
        </w:numPr>
        <w:tabs>
          <w:tab w:val="left" w:pos="681"/>
        </w:tabs>
        <w:spacing w:before="6" w:line="237" w:lineRule="auto"/>
        <w:ind w:right="122"/>
      </w:pPr>
      <w:r>
        <w:t>Для целей взаимодействия в рамках настоящих Условий Предприятие использует следующие контактные</w:t>
      </w:r>
      <w:r>
        <w:rPr>
          <w:spacing w:val="-5"/>
        </w:rPr>
        <w:t xml:space="preserve"> </w:t>
      </w:r>
      <w:r>
        <w:t>данные:</w:t>
      </w:r>
    </w:p>
    <w:p w:rsidR="008D6478" w:rsidRDefault="008D6478" w:rsidP="008D6478">
      <w:pPr>
        <w:pStyle w:val="a3"/>
        <w:spacing w:before="4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982"/>
        <w:gridCol w:w="3266"/>
      </w:tblGrid>
      <w:tr w:rsidR="008D6478" w:rsidTr="00BB083F">
        <w:trPr>
          <w:trHeight w:val="259"/>
        </w:trPr>
        <w:tc>
          <w:tcPr>
            <w:tcW w:w="3256" w:type="dxa"/>
          </w:tcPr>
          <w:p w:rsidR="008D6478" w:rsidRDefault="008D6478" w:rsidP="00BB083F">
            <w:pPr>
              <w:pStyle w:val="TableParagraph"/>
              <w:spacing w:before="1" w:line="238" w:lineRule="exact"/>
              <w:ind w:left="9"/>
              <w:rPr>
                <w:b/>
              </w:rPr>
            </w:pPr>
            <w:proofErr w:type="spellStart"/>
            <w:r>
              <w:rPr>
                <w:b/>
              </w:rPr>
              <w:t>Роль</w:t>
            </w:r>
            <w:proofErr w:type="spellEnd"/>
          </w:p>
        </w:tc>
        <w:tc>
          <w:tcPr>
            <w:tcW w:w="2982" w:type="dxa"/>
          </w:tcPr>
          <w:p w:rsidR="008D6478" w:rsidRDefault="008D6478" w:rsidP="00BB083F">
            <w:pPr>
              <w:pStyle w:val="TableParagraph"/>
              <w:spacing w:before="1" w:line="238" w:lineRule="exact"/>
              <w:ind w:left="9"/>
              <w:rPr>
                <w:b/>
              </w:rPr>
            </w:pPr>
            <w:proofErr w:type="spellStart"/>
            <w:r>
              <w:rPr>
                <w:b/>
              </w:rPr>
              <w:t>Сотрудник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Отдел</w:t>
            </w:r>
            <w:proofErr w:type="spellEnd"/>
          </w:p>
        </w:tc>
        <w:tc>
          <w:tcPr>
            <w:tcW w:w="3266" w:type="dxa"/>
          </w:tcPr>
          <w:p w:rsidR="008D6478" w:rsidRDefault="008D6478" w:rsidP="00BB083F">
            <w:pPr>
              <w:pStyle w:val="TableParagraph"/>
              <w:spacing w:before="1" w:line="238" w:lineRule="exact"/>
              <w:ind w:left="8"/>
              <w:rPr>
                <w:b/>
              </w:rPr>
            </w:pPr>
            <w:proofErr w:type="spellStart"/>
            <w:r>
              <w:rPr>
                <w:b/>
              </w:rPr>
              <w:t>Контактные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данные</w:t>
            </w:r>
            <w:proofErr w:type="spellEnd"/>
          </w:p>
        </w:tc>
      </w:tr>
      <w:tr w:rsidR="008D6478" w:rsidTr="00BB083F">
        <w:trPr>
          <w:trHeight w:val="297"/>
        </w:trPr>
        <w:tc>
          <w:tcPr>
            <w:tcW w:w="3256" w:type="dxa"/>
          </w:tcPr>
          <w:p w:rsidR="008D6478" w:rsidRPr="006E0424" w:rsidRDefault="008D6478" w:rsidP="00BB083F">
            <w:pPr>
              <w:pStyle w:val="TableParagraph"/>
              <w:spacing w:line="249" w:lineRule="exact"/>
              <w:ind w:left="9"/>
            </w:pPr>
            <w:proofErr w:type="spellStart"/>
            <w:r w:rsidRPr="006E0424">
              <w:t>Технические</w:t>
            </w:r>
            <w:proofErr w:type="spellEnd"/>
            <w:r w:rsidRPr="006E0424">
              <w:t xml:space="preserve"> </w:t>
            </w:r>
            <w:proofErr w:type="spellStart"/>
            <w:r w:rsidRPr="006E0424">
              <w:t>специалисты</w:t>
            </w:r>
            <w:proofErr w:type="spellEnd"/>
          </w:p>
        </w:tc>
        <w:tc>
          <w:tcPr>
            <w:tcW w:w="2982" w:type="dxa"/>
          </w:tcPr>
          <w:p w:rsidR="008D6478" w:rsidRPr="006E0424" w:rsidRDefault="008D6478" w:rsidP="00BB083F">
            <w:pPr>
              <w:pStyle w:val="TableParagraph"/>
              <w:spacing w:line="249" w:lineRule="exact"/>
              <w:ind w:left="9"/>
            </w:pPr>
            <w:proofErr w:type="spellStart"/>
            <w:r w:rsidRPr="006E0424">
              <w:t>Групповой</w:t>
            </w:r>
            <w:proofErr w:type="spellEnd"/>
            <w:r w:rsidRPr="006E0424">
              <w:t xml:space="preserve"> </w:t>
            </w:r>
            <w:proofErr w:type="spellStart"/>
            <w:r w:rsidRPr="006E0424">
              <w:t>адрес</w:t>
            </w:r>
            <w:proofErr w:type="spellEnd"/>
          </w:p>
        </w:tc>
        <w:tc>
          <w:tcPr>
            <w:tcW w:w="3266" w:type="dxa"/>
          </w:tcPr>
          <w:p w:rsidR="008D6478" w:rsidRPr="006E0424" w:rsidRDefault="00887784" w:rsidP="00BB083F">
            <w:pPr>
              <w:pStyle w:val="TableParagraph"/>
              <w:spacing w:line="249" w:lineRule="exact"/>
              <w:ind w:left="8"/>
            </w:pPr>
            <w:hyperlink r:id="rId8" w:history="1">
              <w:r w:rsidR="008D6478" w:rsidRPr="0060511E">
                <w:rPr>
                  <w:rStyle w:val="a6"/>
                  <w:rFonts w:eastAsiaTheme="majorEastAsia"/>
                </w:rPr>
                <w:t>support@gbpayments.io</w:t>
              </w:r>
            </w:hyperlink>
          </w:p>
        </w:tc>
      </w:tr>
      <w:tr w:rsidR="008D6478" w:rsidTr="00BB083F">
        <w:trPr>
          <w:trHeight w:val="556"/>
        </w:trPr>
        <w:tc>
          <w:tcPr>
            <w:tcW w:w="3256" w:type="dxa"/>
          </w:tcPr>
          <w:p w:rsidR="008D6478" w:rsidRPr="006E0424" w:rsidRDefault="008D6478" w:rsidP="00BB083F">
            <w:pPr>
              <w:pStyle w:val="TableParagraph"/>
              <w:spacing w:line="249" w:lineRule="exact"/>
              <w:ind w:left="9"/>
            </w:pPr>
            <w:proofErr w:type="spellStart"/>
            <w:r w:rsidRPr="006E0424">
              <w:t>Претензионная</w:t>
            </w:r>
            <w:proofErr w:type="spellEnd"/>
            <w:r w:rsidRPr="006E0424">
              <w:t xml:space="preserve"> </w:t>
            </w:r>
            <w:proofErr w:type="spellStart"/>
            <w:r w:rsidRPr="006E0424">
              <w:t>служба</w:t>
            </w:r>
            <w:proofErr w:type="spellEnd"/>
          </w:p>
        </w:tc>
        <w:tc>
          <w:tcPr>
            <w:tcW w:w="2982" w:type="dxa"/>
          </w:tcPr>
          <w:p w:rsidR="008D6478" w:rsidRPr="006E0424" w:rsidRDefault="008D6478" w:rsidP="00BB083F">
            <w:pPr>
              <w:pStyle w:val="TableParagraph"/>
              <w:spacing w:line="249" w:lineRule="exact"/>
              <w:ind w:left="9"/>
            </w:pPr>
            <w:proofErr w:type="spellStart"/>
            <w:r w:rsidRPr="006E0424">
              <w:t>Групповой</w:t>
            </w:r>
            <w:proofErr w:type="spellEnd"/>
            <w:r w:rsidRPr="006E0424">
              <w:t xml:space="preserve"> </w:t>
            </w:r>
            <w:proofErr w:type="spellStart"/>
            <w:r w:rsidRPr="006E0424">
              <w:t>адрес</w:t>
            </w:r>
            <w:proofErr w:type="spellEnd"/>
          </w:p>
        </w:tc>
        <w:tc>
          <w:tcPr>
            <w:tcW w:w="3266" w:type="dxa"/>
          </w:tcPr>
          <w:p w:rsidR="008D6478" w:rsidRPr="006E0424" w:rsidRDefault="00887784" w:rsidP="00BB083F">
            <w:pPr>
              <w:pStyle w:val="TableParagraph"/>
              <w:spacing w:line="249" w:lineRule="exact"/>
              <w:ind w:left="8"/>
            </w:pPr>
            <w:hyperlink r:id="rId9" w:history="1">
              <w:r w:rsidR="008D6478" w:rsidRPr="0060511E">
                <w:rPr>
                  <w:rStyle w:val="a6"/>
                  <w:rFonts w:eastAsiaTheme="majorEastAsia"/>
                </w:rPr>
                <w:t>support@gbpayments.io</w:t>
              </w:r>
            </w:hyperlink>
          </w:p>
        </w:tc>
      </w:tr>
      <w:tr w:rsidR="008D6478" w:rsidTr="00BB083F">
        <w:trPr>
          <w:trHeight w:val="302"/>
        </w:trPr>
        <w:tc>
          <w:tcPr>
            <w:tcW w:w="3256" w:type="dxa"/>
          </w:tcPr>
          <w:p w:rsidR="008D6478" w:rsidRPr="006E0424" w:rsidRDefault="008D6478" w:rsidP="00BB083F">
            <w:pPr>
              <w:pStyle w:val="TableParagraph"/>
              <w:spacing w:line="249" w:lineRule="exact"/>
              <w:ind w:left="9"/>
            </w:pPr>
            <w:proofErr w:type="spellStart"/>
            <w:r w:rsidRPr="006E0424">
              <w:t>Бизнес</w:t>
            </w:r>
            <w:proofErr w:type="spellEnd"/>
            <w:r w:rsidRPr="006E0424">
              <w:t xml:space="preserve"> -</w:t>
            </w:r>
            <w:proofErr w:type="spellStart"/>
            <w:r w:rsidRPr="006E0424">
              <w:t>менеджеры</w:t>
            </w:r>
            <w:proofErr w:type="spellEnd"/>
          </w:p>
        </w:tc>
        <w:tc>
          <w:tcPr>
            <w:tcW w:w="2982" w:type="dxa"/>
          </w:tcPr>
          <w:p w:rsidR="008D6478" w:rsidRPr="006E0424" w:rsidRDefault="008D6478" w:rsidP="00BB083F">
            <w:pPr>
              <w:pStyle w:val="TableParagraph"/>
              <w:spacing w:line="249" w:lineRule="exact"/>
              <w:ind w:left="9"/>
            </w:pPr>
            <w:proofErr w:type="spellStart"/>
            <w:r w:rsidRPr="006E0424">
              <w:t>Групповой</w:t>
            </w:r>
            <w:proofErr w:type="spellEnd"/>
            <w:r w:rsidRPr="006E0424">
              <w:t xml:space="preserve"> </w:t>
            </w:r>
            <w:proofErr w:type="spellStart"/>
            <w:r w:rsidRPr="006E0424">
              <w:t>адрес</w:t>
            </w:r>
            <w:proofErr w:type="spellEnd"/>
          </w:p>
        </w:tc>
        <w:tc>
          <w:tcPr>
            <w:tcW w:w="3266" w:type="dxa"/>
          </w:tcPr>
          <w:p w:rsidR="008D6478" w:rsidRPr="006E0424" w:rsidRDefault="00887784" w:rsidP="00BB083F">
            <w:pPr>
              <w:pStyle w:val="TableParagraph"/>
              <w:spacing w:line="249" w:lineRule="exact"/>
              <w:ind w:left="8"/>
            </w:pPr>
            <w:hyperlink r:id="rId10" w:history="1">
              <w:r w:rsidR="008D6478" w:rsidRPr="0060511E">
                <w:rPr>
                  <w:rStyle w:val="a6"/>
                  <w:rFonts w:eastAsiaTheme="majorEastAsia"/>
                </w:rPr>
                <w:t>support@gbpayments.io</w:t>
              </w:r>
            </w:hyperlink>
          </w:p>
        </w:tc>
      </w:tr>
      <w:tr w:rsidR="008D6478" w:rsidTr="00BB083F">
        <w:trPr>
          <w:trHeight w:val="816"/>
        </w:trPr>
        <w:tc>
          <w:tcPr>
            <w:tcW w:w="3256" w:type="dxa"/>
          </w:tcPr>
          <w:p w:rsidR="008D6478" w:rsidRPr="008D6478" w:rsidRDefault="008D6478" w:rsidP="00BB083F">
            <w:pPr>
              <w:pStyle w:val="TableParagraph"/>
              <w:ind w:left="9" w:right="3"/>
              <w:jc w:val="both"/>
              <w:rPr>
                <w:lang w:val="ru-RU"/>
              </w:rPr>
            </w:pPr>
            <w:r w:rsidRPr="008D6478">
              <w:rPr>
                <w:lang w:val="ru-RU"/>
              </w:rPr>
              <w:t>Для направления Заявления о присоединении к настоящим Условиям</w:t>
            </w:r>
          </w:p>
        </w:tc>
        <w:tc>
          <w:tcPr>
            <w:tcW w:w="2982" w:type="dxa"/>
          </w:tcPr>
          <w:p w:rsidR="008D6478" w:rsidRPr="006E0424" w:rsidRDefault="008D6478" w:rsidP="00BB083F">
            <w:pPr>
              <w:pStyle w:val="TableParagraph"/>
              <w:spacing w:line="249" w:lineRule="exact"/>
              <w:ind w:left="9"/>
            </w:pPr>
            <w:proofErr w:type="spellStart"/>
            <w:r w:rsidRPr="006E0424">
              <w:t>Групповой</w:t>
            </w:r>
            <w:proofErr w:type="spellEnd"/>
            <w:r w:rsidRPr="006E0424">
              <w:t xml:space="preserve"> </w:t>
            </w:r>
            <w:proofErr w:type="spellStart"/>
            <w:r w:rsidRPr="006E0424">
              <w:t>адрес</w:t>
            </w:r>
            <w:proofErr w:type="spellEnd"/>
          </w:p>
        </w:tc>
        <w:tc>
          <w:tcPr>
            <w:tcW w:w="3266" w:type="dxa"/>
          </w:tcPr>
          <w:p w:rsidR="008D6478" w:rsidRPr="006E0424" w:rsidRDefault="00887784" w:rsidP="00BB083F">
            <w:pPr>
              <w:pStyle w:val="TableParagraph"/>
              <w:spacing w:line="249" w:lineRule="exact"/>
              <w:ind w:left="8"/>
            </w:pPr>
            <w:hyperlink r:id="rId11" w:history="1">
              <w:r w:rsidR="008D6478" w:rsidRPr="0060511E">
                <w:rPr>
                  <w:rStyle w:val="a6"/>
                  <w:rFonts w:eastAsiaTheme="majorEastAsia"/>
                </w:rPr>
                <w:t>sales@gbpayments.io</w:t>
              </w:r>
            </w:hyperlink>
          </w:p>
        </w:tc>
      </w:tr>
    </w:tbl>
    <w:p w:rsidR="008D6478" w:rsidRDefault="008D6478" w:rsidP="008D6478">
      <w:pPr>
        <w:pStyle w:val="a3"/>
        <w:ind w:left="0"/>
        <w:jc w:val="left"/>
        <w:rPr>
          <w:sz w:val="21"/>
        </w:rPr>
      </w:pPr>
    </w:p>
    <w:p w:rsidR="008D6478" w:rsidRDefault="008D6478" w:rsidP="008D6478">
      <w:pPr>
        <w:pStyle w:val="2"/>
        <w:numPr>
          <w:ilvl w:val="0"/>
          <w:numId w:val="26"/>
        </w:numPr>
        <w:tabs>
          <w:tab w:val="left" w:pos="1093"/>
          <w:tab w:val="left" w:pos="1094"/>
        </w:tabs>
        <w:spacing w:line="251" w:lineRule="exact"/>
        <w:ind w:left="1093" w:hanging="568"/>
        <w:jc w:val="left"/>
      </w:pPr>
      <w:r>
        <w:t>СРОК ДЕЙСТВИЯ И ПОРЯДОК ЗАКЛЮЧЕНИЯ, ИЗМЕНЕНИЯ И</w:t>
      </w:r>
      <w:r>
        <w:rPr>
          <w:spacing w:val="-8"/>
        </w:rPr>
        <w:t xml:space="preserve"> </w:t>
      </w:r>
      <w:r>
        <w:t>РАСТОРЖЕНИЯ</w:t>
      </w:r>
    </w:p>
    <w:p w:rsidR="008D6478" w:rsidRDefault="008D6478" w:rsidP="008D6478">
      <w:pPr>
        <w:pStyle w:val="a5"/>
        <w:numPr>
          <w:ilvl w:val="1"/>
          <w:numId w:val="17"/>
        </w:numPr>
        <w:tabs>
          <w:tab w:val="left" w:pos="681"/>
        </w:tabs>
        <w:spacing w:line="237" w:lineRule="auto"/>
        <w:ind w:right="149"/>
      </w:pPr>
      <w:r>
        <w:t>С целью присоединения к Условиям Предприятие выбирает Банк из перечня, содержащегося в Договоре, и указывает его в Заявлении, а также осуществляет иные действия в соответствии с п.</w:t>
      </w:r>
      <w:r>
        <w:rPr>
          <w:spacing w:val="-19"/>
        </w:rPr>
        <w:t xml:space="preserve"> </w:t>
      </w:r>
      <w:r>
        <w:t>4.1.</w:t>
      </w:r>
    </w:p>
    <w:p w:rsidR="008D6478" w:rsidRDefault="008D6478" w:rsidP="008D6478">
      <w:pPr>
        <w:spacing w:line="237" w:lineRule="auto"/>
        <w:jc w:val="both"/>
        <w:sectPr w:rsidR="008D6478">
          <w:pgSz w:w="11910" w:h="16840"/>
          <w:pgMar w:top="1040" w:right="720" w:bottom="280" w:left="880" w:header="720" w:footer="720" w:gutter="0"/>
          <w:cols w:space="720"/>
        </w:sectPr>
      </w:pPr>
    </w:p>
    <w:p w:rsidR="008D6478" w:rsidRDefault="008D6478" w:rsidP="008D6478">
      <w:pPr>
        <w:pStyle w:val="a3"/>
        <w:spacing w:before="71"/>
        <w:jc w:val="left"/>
      </w:pPr>
      <w:r>
        <w:lastRenderedPageBreak/>
        <w:t>Договора.</w:t>
      </w:r>
    </w:p>
    <w:p w:rsidR="008D6478" w:rsidRDefault="008D6478" w:rsidP="008D6478">
      <w:pPr>
        <w:pStyle w:val="a5"/>
        <w:numPr>
          <w:ilvl w:val="1"/>
          <w:numId w:val="17"/>
        </w:numPr>
        <w:tabs>
          <w:tab w:val="left" w:pos="681"/>
        </w:tabs>
        <w:spacing w:before="1" w:line="251" w:lineRule="exact"/>
      </w:pPr>
      <w:r>
        <w:t>Настоящие Условия действуют с даты вступления в силу</w:t>
      </w:r>
      <w:r>
        <w:rPr>
          <w:spacing w:val="-4"/>
        </w:rPr>
        <w:t xml:space="preserve"> </w:t>
      </w:r>
      <w:r>
        <w:t>Договора.</w:t>
      </w:r>
    </w:p>
    <w:p w:rsidR="008D6478" w:rsidRDefault="008D6478" w:rsidP="008D6478">
      <w:pPr>
        <w:pStyle w:val="a5"/>
        <w:numPr>
          <w:ilvl w:val="1"/>
          <w:numId w:val="17"/>
        </w:numPr>
        <w:tabs>
          <w:tab w:val="left" w:pos="681"/>
        </w:tabs>
        <w:ind w:right="127"/>
      </w:pPr>
      <w:r>
        <w:t>Каждая</w:t>
      </w:r>
      <w:r>
        <w:rPr>
          <w:spacing w:val="-16"/>
        </w:rPr>
        <w:t xml:space="preserve"> </w:t>
      </w:r>
      <w:r>
        <w:t>из</w:t>
      </w:r>
      <w:r>
        <w:rPr>
          <w:spacing w:val="-21"/>
        </w:rPr>
        <w:t xml:space="preserve"> </w:t>
      </w:r>
      <w:r>
        <w:t>Сторон</w:t>
      </w:r>
      <w:r>
        <w:rPr>
          <w:spacing w:val="-14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одностороннем</w:t>
      </w:r>
      <w:r>
        <w:rPr>
          <w:spacing w:val="-16"/>
        </w:rPr>
        <w:t xml:space="preserve"> </w:t>
      </w:r>
      <w:r>
        <w:t>внесудебном</w:t>
      </w:r>
      <w:r>
        <w:rPr>
          <w:spacing w:val="-16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отказаться</w:t>
      </w:r>
      <w:r>
        <w:rPr>
          <w:spacing w:val="-16"/>
        </w:rPr>
        <w:t xml:space="preserve"> </w:t>
      </w:r>
      <w:r>
        <w:rPr>
          <w:spacing w:val="-3"/>
        </w:rPr>
        <w:t>от</w:t>
      </w:r>
      <w:r>
        <w:rPr>
          <w:spacing w:val="-15"/>
        </w:rPr>
        <w:t xml:space="preserve"> </w:t>
      </w:r>
      <w:r>
        <w:t>исполнения</w:t>
      </w:r>
      <w:r>
        <w:rPr>
          <w:spacing w:val="-16"/>
        </w:rPr>
        <w:t xml:space="preserve"> </w:t>
      </w:r>
      <w:r>
        <w:t xml:space="preserve">настоящих Условий, уведомив </w:t>
      </w:r>
      <w:r>
        <w:rPr>
          <w:spacing w:val="-3"/>
        </w:rPr>
        <w:t xml:space="preserve">об </w:t>
      </w:r>
      <w:r>
        <w:t>этом другую Сторону за 60 (шестьдесят) календарных дней до планируемой даты расторжения. При этом претензии Сторон друг к другу по Операциям предъявляются в соответствии с действующим законодательством Российской</w:t>
      </w:r>
      <w:r>
        <w:rPr>
          <w:spacing w:val="5"/>
        </w:rPr>
        <w:t xml:space="preserve"> </w:t>
      </w:r>
      <w:r>
        <w:t>Федерации.</w:t>
      </w:r>
    </w:p>
    <w:p w:rsidR="008D6478" w:rsidRDefault="008D6478" w:rsidP="008D6478">
      <w:pPr>
        <w:pStyle w:val="a5"/>
        <w:numPr>
          <w:ilvl w:val="1"/>
          <w:numId w:val="17"/>
        </w:numPr>
        <w:tabs>
          <w:tab w:val="left" w:pos="681"/>
        </w:tabs>
        <w:ind w:right="122"/>
      </w:pPr>
      <w:proofErr w:type="spellStart"/>
      <w:r>
        <w:t>Агрегатор</w:t>
      </w:r>
      <w:proofErr w:type="spellEnd"/>
      <w:r>
        <w:t xml:space="preserve"> может в одностороннем внесудебном порядке отказаться </w:t>
      </w:r>
      <w:r>
        <w:rPr>
          <w:spacing w:val="-3"/>
        </w:rPr>
        <w:t xml:space="preserve">от </w:t>
      </w:r>
      <w:r>
        <w:t xml:space="preserve">исполнения настоящих Условий, уведомив Предприятие не более чем за 5 (пять) рабочих дней, в случае, </w:t>
      </w:r>
      <w:r>
        <w:rPr>
          <w:spacing w:val="-3"/>
        </w:rPr>
        <w:t xml:space="preserve">если </w:t>
      </w:r>
      <w:r>
        <w:t>Предприятие нарушает положения настоящих Условий, а также в</w:t>
      </w:r>
      <w:r>
        <w:rPr>
          <w:spacing w:val="-2"/>
        </w:rPr>
        <w:t xml:space="preserve"> </w:t>
      </w:r>
      <w:r>
        <w:t>случаях:</w:t>
      </w:r>
    </w:p>
    <w:p w:rsidR="008D6478" w:rsidRDefault="008D6478" w:rsidP="008D6478">
      <w:pPr>
        <w:pStyle w:val="a5"/>
        <w:numPr>
          <w:ilvl w:val="2"/>
          <w:numId w:val="17"/>
        </w:numPr>
        <w:tabs>
          <w:tab w:val="left" w:pos="964"/>
        </w:tabs>
        <w:spacing w:before="3" w:line="269" w:lineRule="exact"/>
        <w:ind w:left="963"/>
        <w:jc w:val="left"/>
      </w:pPr>
      <w:r>
        <w:t>если Предприятие в течение 12 (двенадцати) месяцев не осуществляет Операции</w:t>
      </w:r>
      <w:r>
        <w:rPr>
          <w:spacing w:val="3"/>
        </w:rPr>
        <w:t xml:space="preserve"> </w:t>
      </w:r>
      <w:r>
        <w:t>оплаты;</w:t>
      </w:r>
    </w:p>
    <w:p w:rsidR="008D6478" w:rsidRDefault="008D6478" w:rsidP="008D6478">
      <w:pPr>
        <w:pStyle w:val="a5"/>
        <w:numPr>
          <w:ilvl w:val="2"/>
          <w:numId w:val="17"/>
        </w:numPr>
        <w:tabs>
          <w:tab w:val="left" w:pos="964"/>
        </w:tabs>
        <w:spacing w:before="4" w:line="235" w:lineRule="auto"/>
        <w:ind w:right="121" w:firstLine="0"/>
        <w:jc w:val="left"/>
      </w:pPr>
      <w:r>
        <w:t>при</w:t>
      </w:r>
      <w:r>
        <w:rPr>
          <w:spacing w:val="-8"/>
        </w:rPr>
        <w:t xml:space="preserve"> </w:t>
      </w:r>
      <w:r>
        <w:t>наличии/поступлении</w:t>
      </w:r>
      <w:r>
        <w:rPr>
          <w:spacing w:val="-1"/>
        </w:rPr>
        <w:t xml:space="preserve"> </w:t>
      </w:r>
      <w:proofErr w:type="spellStart"/>
      <w:r>
        <w:t>Агрегатору</w:t>
      </w:r>
      <w:proofErr w:type="spellEnd"/>
      <w:r>
        <w:rPr>
          <w:spacing w:val="-8"/>
        </w:rPr>
        <w:t xml:space="preserve"> </w:t>
      </w:r>
      <w:r>
        <w:t>негативной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Предприятии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 компрометации Магазина;</w:t>
      </w:r>
    </w:p>
    <w:p w:rsidR="008D6478" w:rsidRDefault="008D6478" w:rsidP="008D6478">
      <w:pPr>
        <w:pStyle w:val="a5"/>
        <w:numPr>
          <w:ilvl w:val="2"/>
          <w:numId w:val="17"/>
        </w:numPr>
        <w:tabs>
          <w:tab w:val="left" w:pos="964"/>
        </w:tabs>
        <w:spacing w:before="2"/>
        <w:ind w:left="963"/>
        <w:jc w:val="left"/>
      </w:pPr>
      <w:r>
        <w:t>в иных случаях по усмотрению</w:t>
      </w:r>
      <w:r>
        <w:rPr>
          <w:spacing w:val="3"/>
        </w:rPr>
        <w:t xml:space="preserve"> </w:t>
      </w:r>
      <w:proofErr w:type="spellStart"/>
      <w:r>
        <w:t>Агрегатора</w:t>
      </w:r>
      <w:proofErr w:type="spellEnd"/>
      <w:r>
        <w:t>.</w:t>
      </w:r>
    </w:p>
    <w:p w:rsidR="008D6478" w:rsidRDefault="008D6478" w:rsidP="008D6478">
      <w:pPr>
        <w:pStyle w:val="a5"/>
        <w:numPr>
          <w:ilvl w:val="1"/>
          <w:numId w:val="17"/>
        </w:numPr>
        <w:tabs>
          <w:tab w:val="left" w:pos="681"/>
        </w:tabs>
        <w:spacing w:before="1"/>
        <w:ind w:right="118"/>
      </w:pPr>
      <w:r>
        <w:t xml:space="preserve">Стороны пришли к соглашению о том, что в случае поступления в Банк требования из ПС о прекращении </w:t>
      </w:r>
      <w:proofErr w:type="spellStart"/>
      <w:r>
        <w:t>эквайринга</w:t>
      </w:r>
      <w:proofErr w:type="spellEnd"/>
      <w:r>
        <w:t xml:space="preserve"> определенного вида Карт </w:t>
      </w:r>
      <w:r>
        <w:rPr>
          <w:spacing w:val="-3"/>
        </w:rPr>
        <w:t xml:space="preserve">такой </w:t>
      </w:r>
      <w:r>
        <w:t xml:space="preserve">ПС как в целом, так и в отношении Предприятия в частности, Банк вправе в одностороннем внесудебном порядке отказаться </w:t>
      </w:r>
      <w:r>
        <w:rPr>
          <w:spacing w:val="-3"/>
        </w:rPr>
        <w:t xml:space="preserve">от </w:t>
      </w:r>
      <w:proofErr w:type="spellStart"/>
      <w:r>
        <w:t>эквайринга</w:t>
      </w:r>
      <w:proofErr w:type="spellEnd"/>
      <w:r>
        <w:t xml:space="preserve"> соответствующего вида Карт ПС, </w:t>
      </w:r>
      <w:r>
        <w:rPr>
          <w:spacing w:val="-3"/>
        </w:rPr>
        <w:t xml:space="preserve">от </w:t>
      </w:r>
      <w:r>
        <w:t>которой поступило требование. При</w:t>
      </w:r>
      <w:r>
        <w:rPr>
          <w:spacing w:val="-1"/>
        </w:rPr>
        <w:t xml:space="preserve"> </w:t>
      </w:r>
      <w:r>
        <w:t>этом:</w:t>
      </w:r>
    </w:p>
    <w:p w:rsidR="008D6478" w:rsidRDefault="008D6478" w:rsidP="008D6478">
      <w:pPr>
        <w:pStyle w:val="a5"/>
        <w:numPr>
          <w:ilvl w:val="2"/>
          <w:numId w:val="17"/>
        </w:numPr>
        <w:tabs>
          <w:tab w:val="left" w:pos="964"/>
        </w:tabs>
        <w:ind w:right="122" w:firstLine="0"/>
      </w:pPr>
      <w:r>
        <w:t xml:space="preserve">со дня, указанного в полученном Банком требовании </w:t>
      </w:r>
      <w:r>
        <w:rPr>
          <w:spacing w:val="-2"/>
        </w:rPr>
        <w:t xml:space="preserve">ПС, </w:t>
      </w:r>
      <w:r>
        <w:t>прекращаются обязательства Банка по осуществлению расчетов по Операциям, совершаемым с использованием таких</w:t>
      </w:r>
      <w:r>
        <w:rPr>
          <w:spacing w:val="8"/>
        </w:rPr>
        <w:t xml:space="preserve"> </w:t>
      </w:r>
      <w:r>
        <w:t>Карт;</w:t>
      </w:r>
    </w:p>
    <w:p w:rsidR="008D6478" w:rsidRDefault="008D6478" w:rsidP="008D6478">
      <w:pPr>
        <w:pStyle w:val="a5"/>
        <w:numPr>
          <w:ilvl w:val="2"/>
          <w:numId w:val="17"/>
        </w:numPr>
        <w:tabs>
          <w:tab w:val="left" w:pos="964"/>
        </w:tabs>
        <w:spacing w:before="5" w:line="235" w:lineRule="auto"/>
        <w:ind w:right="128" w:firstLine="0"/>
      </w:pPr>
      <w:r>
        <w:t>Банк информирует Предприятие о прекращении осуществления расчетов по Операциям, осуществляемым с использованием таких</w:t>
      </w:r>
      <w:r>
        <w:rPr>
          <w:spacing w:val="4"/>
        </w:rPr>
        <w:t xml:space="preserve"> </w:t>
      </w:r>
      <w:r>
        <w:t>Карт.</w:t>
      </w:r>
    </w:p>
    <w:p w:rsidR="008D6478" w:rsidRDefault="008D6478" w:rsidP="008D6478">
      <w:pPr>
        <w:pStyle w:val="a5"/>
        <w:numPr>
          <w:ilvl w:val="1"/>
          <w:numId w:val="17"/>
        </w:numPr>
        <w:tabs>
          <w:tab w:val="left" w:pos="681"/>
        </w:tabs>
        <w:spacing w:before="3"/>
        <w:ind w:right="121"/>
      </w:pPr>
      <w:r>
        <w:t>В случае прекращения исполнения настоящих Условий, Стороны должны до даты полностью произвести</w:t>
      </w:r>
      <w:r>
        <w:rPr>
          <w:spacing w:val="-4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взаиморасчеты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платежи.</w:t>
      </w:r>
      <w:r>
        <w:rPr>
          <w:spacing w:val="-3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выставления</w:t>
      </w:r>
      <w:r>
        <w:rPr>
          <w:spacing w:val="-5"/>
        </w:rPr>
        <w:t xml:space="preserve"> </w:t>
      </w:r>
      <w:r>
        <w:t>претензий</w:t>
      </w:r>
      <w:r>
        <w:rPr>
          <w:spacing w:val="2"/>
        </w:rPr>
        <w:t xml:space="preserve"> </w:t>
      </w:r>
      <w:r>
        <w:t>ПС</w:t>
      </w:r>
      <w:r>
        <w:rPr>
          <w:spacing w:val="-7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Банков- эмитентов, указанных ПС, период урегулирования расчетов указанным сроком не</w:t>
      </w:r>
      <w:r>
        <w:rPr>
          <w:spacing w:val="-26"/>
        </w:rPr>
        <w:t xml:space="preserve"> </w:t>
      </w:r>
      <w:r>
        <w:t>ограничивается.</w:t>
      </w:r>
    </w:p>
    <w:p w:rsidR="008D6478" w:rsidRDefault="008D6478" w:rsidP="008D6478">
      <w:pPr>
        <w:pStyle w:val="a3"/>
        <w:spacing w:before="6"/>
        <w:ind w:left="0"/>
        <w:jc w:val="left"/>
      </w:pPr>
    </w:p>
    <w:p w:rsidR="008D6478" w:rsidRDefault="008D6478" w:rsidP="008D6478">
      <w:pPr>
        <w:pStyle w:val="2"/>
        <w:numPr>
          <w:ilvl w:val="0"/>
          <w:numId w:val="26"/>
        </w:numPr>
        <w:tabs>
          <w:tab w:val="left" w:pos="3470"/>
          <w:tab w:val="left" w:pos="3471"/>
        </w:tabs>
        <w:spacing w:line="251" w:lineRule="exact"/>
        <w:ind w:left="3470" w:hanging="568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8D6478" w:rsidRDefault="008D6478" w:rsidP="008D6478">
      <w:pPr>
        <w:pStyle w:val="a5"/>
        <w:numPr>
          <w:ilvl w:val="1"/>
          <w:numId w:val="16"/>
        </w:numPr>
        <w:tabs>
          <w:tab w:val="left" w:pos="681"/>
        </w:tabs>
        <w:ind w:right="123"/>
      </w:pPr>
      <w:r>
        <w:t>Стороны соглашаются, что источником правового регулирования отношений Сторон в рамках Условий</w:t>
      </w:r>
      <w:r>
        <w:rPr>
          <w:spacing w:val="-7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Условия,</w:t>
      </w:r>
      <w:r>
        <w:rPr>
          <w:spacing w:val="-8"/>
        </w:rPr>
        <w:t xml:space="preserve"> </w:t>
      </w:r>
      <w:r>
        <w:t>законодательство</w:t>
      </w:r>
      <w:r>
        <w:rPr>
          <w:spacing w:val="-14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rPr>
          <w:spacing w:val="-3"/>
        </w:rPr>
        <w:t>ПС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условии,</w:t>
      </w:r>
      <w:r>
        <w:rPr>
          <w:spacing w:val="-8"/>
        </w:rPr>
        <w:t xml:space="preserve"> </w:t>
      </w:r>
      <w:r>
        <w:rPr>
          <w:spacing w:val="-3"/>
        </w:rPr>
        <w:t xml:space="preserve">если </w:t>
      </w:r>
      <w:r>
        <w:t>они не противоречат законодательству Российской Федерации. Любые условия и положения настоящих Условий, которые противоречат положениям правил ПС (как известных в момент присоединения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Условиям,</w:t>
      </w:r>
      <w:r>
        <w:rPr>
          <w:spacing w:val="-13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разработанных</w:t>
      </w:r>
      <w:r>
        <w:rPr>
          <w:spacing w:val="-15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будущем),</w:t>
      </w:r>
      <w:r>
        <w:rPr>
          <w:spacing w:val="-13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приведены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соответствие правилам</w:t>
      </w:r>
      <w:r>
        <w:rPr>
          <w:spacing w:val="2"/>
        </w:rPr>
        <w:t xml:space="preserve"> </w:t>
      </w:r>
      <w:r>
        <w:t>ПС.</w:t>
      </w:r>
    </w:p>
    <w:p w:rsidR="008D6478" w:rsidRDefault="008D6478" w:rsidP="008D6478">
      <w:pPr>
        <w:pStyle w:val="a5"/>
        <w:numPr>
          <w:ilvl w:val="1"/>
          <w:numId w:val="16"/>
        </w:numPr>
        <w:tabs>
          <w:tab w:val="left" w:pos="681"/>
        </w:tabs>
        <w:ind w:right="122"/>
      </w:pPr>
      <w:r>
        <w:t>Предприятие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вправе</w:t>
      </w:r>
      <w:r>
        <w:rPr>
          <w:spacing w:val="-16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настоящим</w:t>
      </w:r>
      <w:r>
        <w:rPr>
          <w:spacing w:val="-10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третьему</w:t>
      </w:r>
      <w:r>
        <w:rPr>
          <w:spacing w:val="-10"/>
        </w:rPr>
        <w:t xml:space="preserve"> </w:t>
      </w:r>
      <w:r>
        <w:t xml:space="preserve">лицу, не являющемуся Стороной, </w:t>
      </w:r>
      <w:r>
        <w:rPr>
          <w:spacing w:val="-3"/>
        </w:rPr>
        <w:t xml:space="preserve">без </w:t>
      </w:r>
      <w:r>
        <w:t xml:space="preserve">письменного согласия Банка. Банк вправе уступить посредством письменного уведомления свои права и передать обязательства (полностью или в части) по настоящим Условиям </w:t>
      </w:r>
      <w:r>
        <w:rPr>
          <w:spacing w:val="-3"/>
        </w:rPr>
        <w:t xml:space="preserve">без </w:t>
      </w:r>
      <w:r>
        <w:t xml:space="preserve">предварительного согласия Предприятия третьим лицам, имеющим лицензию или иное разрешение </w:t>
      </w:r>
      <w:r>
        <w:rPr>
          <w:spacing w:val="-3"/>
        </w:rPr>
        <w:t xml:space="preserve">от </w:t>
      </w:r>
      <w:r>
        <w:t>ПС, при этом Банк письменно уведомляет Предприятие о такой уступке в течение 10 (десяти) рабочих дней с момента ее</w:t>
      </w:r>
      <w:r>
        <w:rPr>
          <w:spacing w:val="-9"/>
        </w:rPr>
        <w:t xml:space="preserve"> </w:t>
      </w:r>
      <w:r>
        <w:t>совершения.</w:t>
      </w:r>
    </w:p>
    <w:p w:rsidR="008D6478" w:rsidRDefault="008D6478" w:rsidP="008D6478">
      <w:pPr>
        <w:pStyle w:val="a5"/>
        <w:numPr>
          <w:ilvl w:val="1"/>
          <w:numId w:val="16"/>
        </w:numPr>
        <w:tabs>
          <w:tab w:val="left" w:pos="739"/>
        </w:tabs>
        <w:spacing w:line="253" w:lineRule="exact"/>
        <w:ind w:left="738" w:hanging="625"/>
      </w:pPr>
      <w:r>
        <w:t>Стороны договариваются о неразглашении третьим лицам</w:t>
      </w:r>
      <w:r>
        <w:rPr>
          <w:spacing w:val="-3"/>
        </w:rPr>
        <w:t xml:space="preserve"> </w:t>
      </w:r>
      <w:r>
        <w:t>Условий.</w:t>
      </w:r>
    </w:p>
    <w:p w:rsidR="008D6478" w:rsidRDefault="008D6478" w:rsidP="008D6478">
      <w:pPr>
        <w:pStyle w:val="a5"/>
        <w:numPr>
          <w:ilvl w:val="1"/>
          <w:numId w:val="16"/>
        </w:numPr>
        <w:tabs>
          <w:tab w:val="left" w:pos="681"/>
        </w:tabs>
      </w:pPr>
      <w:r>
        <w:t>Следующие приложения являются неотъемлемыми частями настоящих</w:t>
      </w:r>
      <w:r>
        <w:rPr>
          <w:spacing w:val="-6"/>
        </w:rPr>
        <w:t xml:space="preserve"> </w:t>
      </w:r>
      <w:r>
        <w:t>Условий:</w:t>
      </w:r>
    </w:p>
    <w:p w:rsidR="008D6478" w:rsidRDefault="008D6478" w:rsidP="008D6478">
      <w:pPr>
        <w:pStyle w:val="a5"/>
        <w:numPr>
          <w:ilvl w:val="2"/>
          <w:numId w:val="16"/>
        </w:numPr>
        <w:tabs>
          <w:tab w:val="left" w:pos="1108"/>
          <w:tab w:val="left" w:pos="1109"/>
        </w:tabs>
        <w:spacing w:line="269" w:lineRule="exact"/>
        <w:ind w:hanging="362"/>
        <w:jc w:val="left"/>
      </w:pPr>
      <w:r>
        <w:t>Приложение №1 - «ОПЕРАЦИОННЫЕ И ИНЫЕ</w:t>
      </w:r>
      <w:r>
        <w:rPr>
          <w:spacing w:val="1"/>
        </w:rPr>
        <w:t xml:space="preserve"> </w:t>
      </w:r>
      <w:r>
        <w:t>ПРОЦЕДУРЫ»;</w:t>
      </w:r>
    </w:p>
    <w:p w:rsidR="008D6478" w:rsidRDefault="008D6478" w:rsidP="008D6478">
      <w:pPr>
        <w:pStyle w:val="a5"/>
        <w:numPr>
          <w:ilvl w:val="2"/>
          <w:numId w:val="16"/>
        </w:numPr>
        <w:tabs>
          <w:tab w:val="left" w:pos="1108"/>
          <w:tab w:val="left" w:pos="1109"/>
        </w:tabs>
        <w:spacing w:line="269" w:lineRule="exact"/>
        <w:ind w:hanging="362"/>
        <w:jc w:val="left"/>
      </w:pPr>
      <w:r>
        <w:t>Приложение №2 - «ТРЕБОВАНИЯ К</w:t>
      </w:r>
      <w:r>
        <w:rPr>
          <w:spacing w:val="1"/>
        </w:rPr>
        <w:t xml:space="preserve"> </w:t>
      </w:r>
      <w:r>
        <w:t>МАГАЗИНУ»;</w:t>
      </w:r>
    </w:p>
    <w:p w:rsidR="008D6478" w:rsidRDefault="008D6478" w:rsidP="008D6478">
      <w:pPr>
        <w:pStyle w:val="a5"/>
        <w:numPr>
          <w:ilvl w:val="2"/>
          <w:numId w:val="16"/>
        </w:numPr>
        <w:tabs>
          <w:tab w:val="left" w:pos="1108"/>
          <w:tab w:val="left" w:pos="1109"/>
        </w:tabs>
        <w:spacing w:line="269" w:lineRule="exact"/>
        <w:ind w:hanging="362"/>
        <w:jc w:val="left"/>
      </w:pPr>
      <w:r>
        <w:t xml:space="preserve">Приложение №3 - </w:t>
      </w:r>
      <w:r>
        <w:rPr>
          <w:spacing w:val="-3"/>
        </w:rPr>
        <w:t>«ФОРМАТ</w:t>
      </w:r>
      <w:r>
        <w:rPr>
          <w:spacing w:val="1"/>
        </w:rPr>
        <w:t xml:space="preserve"> </w:t>
      </w:r>
      <w:r>
        <w:t>РЕЕСТРА»;</w:t>
      </w:r>
    </w:p>
    <w:p w:rsidR="008D6478" w:rsidRDefault="008D6478" w:rsidP="008D6478">
      <w:pPr>
        <w:pStyle w:val="a5"/>
        <w:numPr>
          <w:ilvl w:val="2"/>
          <w:numId w:val="16"/>
        </w:numPr>
        <w:tabs>
          <w:tab w:val="left" w:pos="1108"/>
          <w:tab w:val="left" w:pos="1109"/>
        </w:tabs>
        <w:spacing w:line="269" w:lineRule="exact"/>
        <w:ind w:hanging="362"/>
        <w:jc w:val="left"/>
      </w:pPr>
      <w:r>
        <w:t>Приложение №4 - «ПОРЯДОК ПРОВЕДЕНИЯ РЕГУЛЯРНЫХ</w:t>
      </w:r>
      <w:r>
        <w:rPr>
          <w:spacing w:val="-7"/>
        </w:rPr>
        <w:t xml:space="preserve"> </w:t>
      </w:r>
      <w:r>
        <w:t>ОПЕРАЦИЙ».</w:t>
      </w:r>
    </w:p>
    <w:p w:rsidR="008D6478" w:rsidRDefault="008D6478" w:rsidP="008D6478">
      <w:pPr>
        <w:spacing w:line="269" w:lineRule="exact"/>
        <w:sectPr w:rsidR="008D6478">
          <w:pgSz w:w="11910" w:h="16840"/>
          <w:pgMar w:top="1040" w:right="720" w:bottom="280" w:left="880" w:header="720" w:footer="720" w:gutter="0"/>
          <w:cols w:space="720"/>
        </w:sectPr>
      </w:pPr>
    </w:p>
    <w:p w:rsidR="008D6478" w:rsidRDefault="008D6478" w:rsidP="008D6478">
      <w:pPr>
        <w:pStyle w:val="2"/>
        <w:spacing w:before="76"/>
        <w:ind w:right="118"/>
        <w:jc w:val="right"/>
      </w:pPr>
      <w:r>
        <w:lastRenderedPageBreak/>
        <w:t>ПРИЛОЖЕНИЕ №1</w:t>
      </w:r>
    </w:p>
    <w:p w:rsidR="008D6478" w:rsidRDefault="008D6478" w:rsidP="008D6478">
      <w:pPr>
        <w:spacing w:before="1" w:line="477" w:lineRule="auto"/>
        <w:ind w:left="2894" w:right="113" w:hanging="1009"/>
        <w:rPr>
          <w:b/>
        </w:rPr>
      </w:pPr>
      <w:r>
        <w:rPr>
          <w:b/>
        </w:rPr>
        <w:t>к Условиям осуществления расчетов по переводам, совершаемым в сети Интернет</w:t>
      </w:r>
      <w:bookmarkStart w:id="28" w:name="ОПЕРАЦИОННЫЕ_И_ИНЫЕ_ПРОЦЕДУРЫ"/>
      <w:bookmarkEnd w:id="28"/>
      <w:r>
        <w:rPr>
          <w:b/>
        </w:rPr>
        <w:t xml:space="preserve"> ОПЕРАЦИОННЫЕ И ИНЫЕ ПРОЦЕДУРЫ</w:t>
      </w:r>
    </w:p>
    <w:p w:rsidR="008D6478" w:rsidRDefault="008D6478" w:rsidP="008D6478">
      <w:pPr>
        <w:pStyle w:val="a5"/>
        <w:numPr>
          <w:ilvl w:val="0"/>
          <w:numId w:val="15"/>
        </w:numPr>
        <w:tabs>
          <w:tab w:val="left" w:pos="2625"/>
          <w:tab w:val="left" w:pos="2626"/>
        </w:tabs>
        <w:spacing w:before="2"/>
        <w:ind w:hanging="568"/>
        <w:jc w:val="left"/>
        <w:rPr>
          <w:b/>
        </w:rPr>
      </w:pPr>
      <w:r>
        <w:rPr>
          <w:b/>
        </w:rPr>
        <w:t>ТЕХНИЧЕСКИЙ КАНАЛ ПРОВЕДЕНИЯ</w:t>
      </w:r>
      <w:r>
        <w:rPr>
          <w:b/>
          <w:spacing w:val="-4"/>
        </w:rPr>
        <w:t xml:space="preserve"> </w:t>
      </w:r>
      <w:r>
        <w:rPr>
          <w:b/>
        </w:rPr>
        <w:t>ОПЕРАЦИЙ</w:t>
      </w:r>
    </w:p>
    <w:p w:rsidR="008D6478" w:rsidRDefault="008D6478" w:rsidP="008D6478">
      <w:pPr>
        <w:pStyle w:val="a3"/>
        <w:spacing w:before="9"/>
        <w:ind w:left="0"/>
        <w:jc w:val="left"/>
        <w:rPr>
          <w:b/>
          <w:sz w:val="21"/>
        </w:rPr>
      </w:pPr>
    </w:p>
    <w:p w:rsidR="008D6478" w:rsidRDefault="008D6478" w:rsidP="008D6478">
      <w:pPr>
        <w:pStyle w:val="a5"/>
        <w:numPr>
          <w:ilvl w:val="1"/>
          <w:numId w:val="14"/>
        </w:numPr>
        <w:tabs>
          <w:tab w:val="left" w:pos="681"/>
        </w:tabs>
        <w:ind w:right="131"/>
      </w:pPr>
      <w:r>
        <w:t>При обеспечении проведения Операции Предприятия, Банк в первую очередь использует технический канал, определенный в соответствии с п. 4.1.5 Условий и техническим протоколом взаимодействия, далее - Технический канал</w:t>
      </w:r>
      <w:r>
        <w:rPr>
          <w:spacing w:val="2"/>
        </w:rPr>
        <w:t xml:space="preserve"> </w:t>
      </w:r>
      <w:r>
        <w:t>1.</w:t>
      </w:r>
    </w:p>
    <w:p w:rsidR="008D6478" w:rsidRDefault="008D6478" w:rsidP="008D6478">
      <w:pPr>
        <w:pStyle w:val="a5"/>
        <w:numPr>
          <w:ilvl w:val="1"/>
          <w:numId w:val="14"/>
        </w:numPr>
        <w:tabs>
          <w:tab w:val="left" w:pos="681"/>
        </w:tabs>
        <w:ind w:right="116"/>
      </w:pPr>
      <w:r>
        <w:t xml:space="preserve">В случае невозможности осуществления Операции с использованием Технического канала 1 по причинам независящим </w:t>
      </w:r>
      <w:r>
        <w:rPr>
          <w:spacing w:val="-3"/>
        </w:rPr>
        <w:t xml:space="preserve">от </w:t>
      </w:r>
      <w:r>
        <w:t xml:space="preserve">Банка, в частности, недоступности Технического канала </w:t>
      </w:r>
      <w:r>
        <w:rPr>
          <w:spacing w:val="-3"/>
        </w:rPr>
        <w:t xml:space="preserve">1, </w:t>
      </w:r>
      <w:r>
        <w:t>отказа Банка- эмитента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канала,</w:t>
      </w:r>
      <w:r>
        <w:rPr>
          <w:spacing w:val="-4"/>
        </w:rPr>
        <w:t xml:space="preserve"> </w:t>
      </w:r>
      <w:r>
        <w:t>Банк</w:t>
      </w:r>
      <w:r>
        <w:rPr>
          <w:spacing w:val="-7"/>
        </w:rPr>
        <w:t xml:space="preserve"> </w:t>
      </w:r>
      <w:r>
        <w:t>осуществляет</w:t>
      </w:r>
      <w:r>
        <w:rPr>
          <w:spacing w:val="9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 xml:space="preserve">с использованием дополнительного технического канала, далее по тексту – Технический канал 2. Данная очередность выполнения Операций </w:t>
      </w:r>
      <w:r>
        <w:rPr>
          <w:spacing w:val="-3"/>
        </w:rPr>
        <w:t xml:space="preserve">может </w:t>
      </w:r>
      <w:r>
        <w:t>быть изменена Банков в одностороннем</w:t>
      </w:r>
      <w:r>
        <w:rPr>
          <w:spacing w:val="-21"/>
        </w:rPr>
        <w:t xml:space="preserve"> </w:t>
      </w:r>
      <w:r>
        <w:t>порядке.</w:t>
      </w:r>
    </w:p>
    <w:p w:rsidR="008D6478" w:rsidRDefault="008D6478" w:rsidP="008D6478">
      <w:pPr>
        <w:pStyle w:val="a3"/>
        <w:spacing w:before="4"/>
        <w:ind w:left="0"/>
        <w:jc w:val="left"/>
      </w:pPr>
    </w:p>
    <w:p w:rsidR="008D6478" w:rsidRDefault="008D6478" w:rsidP="008D6478">
      <w:pPr>
        <w:pStyle w:val="2"/>
        <w:numPr>
          <w:ilvl w:val="0"/>
          <w:numId w:val="15"/>
        </w:numPr>
        <w:tabs>
          <w:tab w:val="left" w:pos="3691"/>
          <w:tab w:val="left" w:pos="3692"/>
        </w:tabs>
        <w:spacing w:line="251" w:lineRule="exact"/>
        <w:ind w:left="3691" w:hanging="568"/>
        <w:jc w:val="left"/>
      </w:pPr>
      <w:r>
        <w:t>ДОКУМЕНТЫ ПО</w:t>
      </w:r>
      <w:r>
        <w:rPr>
          <w:spacing w:val="-7"/>
        </w:rPr>
        <w:t xml:space="preserve"> </w:t>
      </w:r>
      <w:r>
        <w:t>ОПЕРАЦИЯМ</w:t>
      </w:r>
    </w:p>
    <w:p w:rsidR="008D6478" w:rsidRDefault="008D6478" w:rsidP="008D6478">
      <w:pPr>
        <w:pStyle w:val="a5"/>
        <w:numPr>
          <w:ilvl w:val="1"/>
          <w:numId w:val="13"/>
        </w:numPr>
        <w:tabs>
          <w:tab w:val="left" w:pos="680"/>
          <w:tab w:val="left" w:pos="681"/>
        </w:tabs>
        <w:spacing w:line="242" w:lineRule="auto"/>
        <w:ind w:right="131"/>
      </w:pPr>
      <w:r>
        <w:t>При</w:t>
      </w:r>
      <w:r>
        <w:rPr>
          <w:spacing w:val="-11"/>
        </w:rPr>
        <w:t xml:space="preserve"> </w:t>
      </w:r>
      <w:r>
        <w:t>совершении</w:t>
      </w:r>
      <w:r>
        <w:rPr>
          <w:spacing w:val="-11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Операции</w:t>
      </w:r>
      <w:r>
        <w:rPr>
          <w:spacing w:val="-11"/>
        </w:rPr>
        <w:t xml:space="preserve"> </w:t>
      </w:r>
      <w:r>
        <w:t>Предприятие</w:t>
      </w:r>
      <w:r>
        <w:rPr>
          <w:spacing w:val="-19"/>
        </w:rPr>
        <w:t xml:space="preserve"> </w:t>
      </w:r>
      <w:r>
        <w:t>обязано</w:t>
      </w:r>
      <w:r>
        <w:rPr>
          <w:spacing w:val="-14"/>
        </w:rPr>
        <w:t xml:space="preserve"> </w:t>
      </w:r>
      <w:r>
        <w:t>формировать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электронном</w:t>
      </w:r>
      <w:r>
        <w:rPr>
          <w:spacing w:val="-13"/>
        </w:rPr>
        <w:t xml:space="preserve"> </w:t>
      </w:r>
      <w:r>
        <w:t>виде</w:t>
      </w:r>
      <w:r>
        <w:rPr>
          <w:spacing w:val="-15"/>
        </w:rPr>
        <w:t xml:space="preserve"> </w:t>
      </w:r>
      <w:r>
        <w:t>документ, содержащий следующие данные:</w:t>
      </w:r>
    </w:p>
    <w:p w:rsidR="008D6478" w:rsidRDefault="008D6478" w:rsidP="008D6478">
      <w:pPr>
        <w:pStyle w:val="a5"/>
        <w:numPr>
          <w:ilvl w:val="2"/>
          <w:numId w:val="13"/>
        </w:numPr>
        <w:tabs>
          <w:tab w:val="left" w:pos="681"/>
        </w:tabs>
        <w:spacing w:line="247" w:lineRule="exact"/>
      </w:pPr>
      <w:r>
        <w:t>Дата заказа</w:t>
      </w:r>
      <w:r>
        <w:rPr>
          <w:spacing w:val="-6"/>
        </w:rPr>
        <w:t xml:space="preserve"> </w:t>
      </w:r>
      <w:r>
        <w:t>Товара/Услуги.</w:t>
      </w:r>
    </w:p>
    <w:p w:rsidR="008D6478" w:rsidRDefault="008D6478" w:rsidP="008D6478">
      <w:pPr>
        <w:pStyle w:val="a5"/>
        <w:numPr>
          <w:ilvl w:val="2"/>
          <w:numId w:val="13"/>
        </w:numPr>
        <w:tabs>
          <w:tab w:val="left" w:pos="681"/>
        </w:tabs>
      </w:pPr>
      <w:r>
        <w:t>Уникальный идентификатор Операции</w:t>
      </w:r>
      <w:r>
        <w:rPr>
          <w:spacing w:val="4"/>
        </w:rPr>
        <w:t xml:space="preserve"> </w:t>
      </w:r>
      <w:r>
        <w:t>(ID).</w:t>
      </w:r>
    </w:p>
    <w:p w:rsidR="008D6478" w:rsidRDefault="008D6478" w:rsidP="008D6478">
      <w:pPr>
        <w:pStyle w:val="a5"/>
        <w:numPr>
          <w:ilvl w:val="2"/>
          <w:numId w:val="13"/>
        </w:numPr>
        <w:tabs>
          <w:tab w:val="left" w:pos="681"/>
        </w:tabs>
        <w:spacing w:before="1" w:line="251" w:lineRule="exact"/>
      </w:pPr>
      <w:r>
        <w:t>Адрес для отправки/доставки/предоставления Товаров/Услуг Держателю (при</w:t>
      </w:r>
      <w:r>
        <w:rPr>
          <w:spacing w:val="-8"/>
        </w:rPr>
        <w:t xml:space="preserve"> </w:t>
      </w:r>
      <w:r>
        <w:t>необходимости).</w:t>
      </w:r>
    </w:p>
    <w:p w:rsidR="008D6478" w:rsidRDefault="008D6478" w:rsidP="008D6478">
      <w:pPr>
        <w:pStyle w:val="a5"/>
        <w:numPr>
          <w:ilvl w:val="2"/>
          <w:numId w:val="13"/>
        </w:numPr>
        <w:tabs>
          <w:tab w:val="left" w:pos="681"/>
        </w:tabs>
        <w:ind w:right="120"/>
      </w:pPr>
      <w:r>
        <w:t>Иная</w:t>
      </w:r>
      <w:r>
        <w:rPr>
          <w:spacing w:val="-10"/>
        </w:rPr>
        <w:t xml:space="preserve"> </w:t>
      </w:r>
      <w:r>
        <w:t>информация,</w:t>
      </w:r>
      <w:r>
        <w:rPr>
          <w:spacing w:val="-7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Банку</w:t>
      </w:r>
      <w:r>
        <w:rPr>
          <w:spacing w:val="-10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указана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требованиями законодательства Российской</w:t>
      </w:r>
      <w:r>
        <w:rPr>
          <w:spacing w:val="7"/>
        </w:rPr>
        <w:t xml:space="preserve"> </w:t>
      </w:r>
      <w:r>
        <w:t>Федерации.</w:t>
      </w:r>
    </w:p>
    <w:p w:rsidR="008D6478" w:rsidRDefault="008D6478" w:rsidP="008D6478">
      <w:pPr>
        <w:pStyle w:val="a3"/>
        <w:spacing w:before="8"/>
        <w:ind w:left="0"/>
        <w:jc w:val="left"/>
      </w:pPr>
    </w:p>
    <w:p w:rsidR="008D6478" w:rsidRDefault="008D6478" w:rsidP="008D6478">
      <w:pPr>
        <w:pStyle w:val="2"/>
        <w:numPr>
          <w:ilvl w:val="0"/>
          <w:numId w:val="15"/>
        </w:numPr>
        <w:tabs>
          <w:tab w:val="left" w:pos="3450"/>
          <w:tab w:val="left" w:pos="3451"/>
        </w:tabs>
        <w:spacing w:line="249" w:lineRule="exact"/>
        <w:ind w:left="3451"/>
        <w:jc w:val="left"/>
      </w:pPr>
      <w:r>
        <w:t>ОТКАЗ ДЕРЖАТЕЛЯ ОТ</w:t>
      </w:r>
      <w:r>
        <w:rPr>
          <w:spacing w:val="-5"/>
        </w:rPr>
        <w:t xml:space="preserve"> </w:t>
      </w:r>
      <w:r>
        <w:t>ОПЕРАЦИИ</w:t>
      </w:r>
    </w:p>
    <w:p w:rsidR="008D6478" w:rsidRDefault="008D6478" w:rsidP="008D6478">
      <w:pPr>
        <w:pStyle w:val="a3"/>
        <w:tabs>
          <w:tab w:val="left" w:pos="680"/>
        </w:tabs>
        <w:spacing w:line="249" w:lineRule="exact"/>
        <w:ind w:left="114"/>
        <w:jc w:val="left"/>
      </w:pPr>
      <w:r>
        <w:t>3.1.</w:t>
      </w:r>
      <w:r>
        <w:tab/>
        <w:t>Если после успешной Операции оплаты с использованием</w:t>
      </w:r>
      <w:r>
        <w:rPr>
          <w:spacing w:val="6"/>
        </w:rPr>
        <w:t xml:space="preserve"> </w:t>
      </w:r>
      <w:r>
        <w:t>Карты</w:t>
      </w:r>
    </w:p>
    <w:p w:rsidR="008D6478" w:rsidRDefault="008D6478" w:rsidP="008D6478">
      <w:pPr>
        <w:pStyle w:val="a3"/>
        <w:spacing w:before="1"/>
        <w:ind w:right="282"/>
        <w:jc w:val="left"/>
      </w:pPr>
      <w:r>
        <w:t>Держатель отказался от совершения Операции оплаты, отмена Операции оплаты производится с помощью Операции возврата.</w:t>
      </w:r>
    </w:p>
    <w:p w:rsidR="008D6478" w:rsidRDefault="008D6478" w:rsidP="008D6478">
      <w:pPr>
        <w:sectPr w:rsidR="008D6478">
          <w:pgSz w:w="11910" w:h="16840"/>
          <w:pgMar w:top="1040" w:right="720" w:bottom="280" w:left="880" w:header="720" w:footer="720" w:gutter="0"/>
          <w:cols w:space="720"/>
        </w:sectPr>
      </w:pPr>
    </w:p>
    <w:p w:rsidR="008D6478" w:rsidRDefault="008D6478" w:rsidP="008D6478">
      <w:pPr>
        <w:pStyle w:val="2"/>
        <w:spacing w:before="76"/>
        <w:ind w:right="118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№2</w:t>
      </w:r>
    </w:p>
    <w:p w:rsidR="008D6478" w:rsidRDefault="008D6478" w:rsidP="008D6478">
      <w:pPr>
        <w:spacing w:before="1"/>
        <w:ind w:left="1885"/>
        <w:rPr>
          <w:b/>
        </w:rPr>
      </w:pPr>
      <w:r>
        <w:rPr>
          <w:b/>
        </w:rPr>
        <w:t>к Условиям осуществления расчетов по переводам, совершаемым в сети</w:t>
      </w:r>
      <w:r>
        <w:rPr>
          <w:b/>
          <w:spacing w:val="-20"/>
        </w:rPr>
        <w:t xml:space="preserve"> </w:t>
      </w:r>
      <w:r>
        <w:rPr>
          <w:b/>
        </w:rPr>
        <w:t>Интернет</w:t>
      </w:r>
    </w:p>
    <w:p w:rsidR="008D6478" w:rsidRDefault="008D6478" w:rsidP="008D6478">
      <w:pPr>
        <w:pStyle w:val="a3"/>
        <w:spacing w:before="9"/>
        <w:ind w:left="0"/>
        <w:jc w:val="left"/>
        <w:rPr>
          <w:b/>
          <w:sz w:val="21"/>
        </w:rPr>
      </w:pPr>
    </w:p>
    <w:p w:rsidR="008D6478" w:rsidRDefault="008D6478" w:rsidP="008D6478">
      <w:pPr>
        <w:ind w:left="1729" w:right="2021"/>
        <w:jc w:val="center"/>
        <w:rPr>
          <w:b/>
        </w:rPr>
      </w:pPr>
      <w:r>
        <w:rPr>
          <w:b/>
        </w:rPr>
        <w:t>ТРЕБОВАНИЯ К МАГАЗИНУ</w:t>
      </w:r>
    </w:p>
    <w:p w:rsidR="008D6478" w:rsidRDefault="008D6478" w:rsidP="008D6478">
      <w:pPr>
        <w:pStyle w:val="a5"/>
        <w:numPr>
          <w:ilvl w:val="0"/>
          <w:numId w:val="12"/>
        </w:numPr>
        <w:tabs>
          <w:tab w:val="left" w:pos="541"/>
          <w:tab w:val="left" w:pos="542"/>
        </w:tabs>
        <w:spacing w:before="122" w:line="251" w:lineRule="exact"/>
        <w:rPr>
          <w:b/>
        </w:rPr>
      </w:pPr>
      <w:r>
        <w:rPr>
          <w:b/>
        </w:rPr>
        <w:t>В Магазине должна быть размещена следующая</w:t>
      </w:r>
      <w:r>
        <w:rPr>
          <w:b/>
          <w:spacing w:val="-7"/>
        </w:rPr>
        <w:t xml:space="preserve"> </w:t>
      </w:r>
      <w:r>
        <w:rPr>
          <w:b/>
        </w:rPr>
        <w:t>информация:</w:t>
      </w:r>
    </w:p>
    <w:p w:rsidR="008D6478" w:rsidRDefault="008D6478" w:rsidP="008D6478">
      <w:pPr>
        <w:pStyle w:val="a3"/>
        <w:spacing w:line="267" w:lineRule="exact"/>
        <w:ind w:left="258"/>
        <w:jc w:val="left"/>
      </w:pPr>
      <w:r>
        <w:rPr>
          <w:rFonts w:ascii="Symbol" w:hAnsi="Symbol"/>
        </w:rPr>
        <w:t></w:t>
      </w:r>
      <w:r>
        <w:t>Описание Товаров/Услуг (с указанием страны производителя Товаров);</w:t>
      </w:r>
    </w:p>
    <w:p w:rsidR="008D6478" w:rsidRDefault="008D6478" w:rsidP="008D6478">
      <w:pPr>
        <w:pStyle w:val="a3"/>
        <w:spacing w:before="5" w:line="235" w:lineRule="auto"/>
        <w:ind w:left="397" w:right="282" w:hanging="140"/>
        <w:jc w:val="left"/>
      </w:pPr>
      <w:r>
        <w:rPr>
          <w:rFonts w:ascii="Symbol" w:hAnsi="Symbol"/>
        </w:rPr>
        <w:t></w:t>
      </w:r>
      <w:r>
        <w:t>Изображения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логотипами</w:t>
      </w:r>
      <w:r>
        <w:rPr>
          <w:spacing w:val="-12"/>
        </w:rPr>
        <w:t xml:space="preserve"> </w:t>
      </w:r>
      <w:r>
        <w:rPr>
          <w:spacing w:val="-2"/>
        </w:rPr>
        <w:t>ПС,</w:t>
      </w:r>
      <w:r>
        <w:rPr>
          <w:spacing w:val="-11"/>
        </w:rPr>
        <w:t xml:space="preserve"> </w:t>
      </w:r>
      <w:r>
        <w:t>карты</w:t>
      </w:r>
      <w:r>
        <w:rPr>
          <w:spacing w:val="-14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принимаются</w:t>
      </w:r>
      <w:r>
        <w:rPr>
          <w:spacing w:val="-14"/>
        </w:rPr>
        <w:t xml:space="preserve"> </w:t>
      </w:r>
      <w:r>
        <w:t>Предприятием,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оплаты (только для</w:t>
      </w:r>
      <w:r>
        <w:rPr>
          <w:spacing w:val="-3"/>
        </w:rPr>
        <w:t xml:space="preserve"> </w:t>
      </w:r>
      <w:r>
        <w:t>Интернет-магазинов);</w:t>
      </w:r>
    </w:p>
    <w:p w:rsidR="008D6478" w:rsidRDefault="008D6478" w:rsidP="008D6478">
      <w:pPr>
        <w:pStyle w:val="a3"/>
        <w:spacing w:before="1"/>
        <w:ind w:left="397" w:right="282" w:hanging="140"/>
        <w:jc w:val="left"/>
      </w:pPr>
      <w:r>
        <w:rPr>
          <w:rFonts w:ascii="Symbol" w:hAnsi="Symbol"/>
        </w:rPr>
        <w:t></w:t>
      </w:r>
      <w:r>
        <w:t>Изображение с логотипом Банка и URL ссылкой на ресурсы (сайт) Банка (только для Интернет- магазинов);</w:t>
      </w:r>
    </w:p>
    <w:p w:rsidR="008D6478" w:rsidRDefault="008D6478" w:rsidP="008D6478">
      <w:pPr>
        <w:pStyle w:val="a3"/>
        <w:spacing w:before="1"/>
        <w:ind w:left="397" w:right="282" w:hanging="140"/>
        <w:jc w:val="left"/>
      </w:pPr>
      <w:r>
        <w:rPr>
          <w:rFonts w:ascii="Symbol" w:hAnsi="Symbol"/>
        </w:rPr>
        <w:t></w:t>
      </w:r>
      <w:r>
        <w:t>Контактная информация службы поддержки клиентов Предприятия, включая адрес электронной почты и номер телефона;</w:t>
      </w:r>
    </w:p>
    <w:p w:rsidR="008D6478" w:rsidRDefault="008D6478" w:rsidP="008D6478">
      <w:pPr>
        <w:pStyle w:val="a3"/>
        <w:spacing w:before="1" w:line="269" w:lineRule="exact"/>
        <w:ind w:left="258"/>
        <w:jc w:val="left"/>
      </w:pPr>
      <w:r>
        <w:rPr>
          <w:rFonts w:ascii="Symbol" w:hAnsi="Symbol"/>
        </w:rPr>
        <w:t></w:t>
      </w:r>
      <w:r>
        <w:t>Условия и порядок возврата и отмены Товара/Услуги;</w:t>
      </w:r>
    </w:p>
    <w:p w:rsidR="008D6478" w:rsidRDefault="008D6478" w:rsidP="008D6478">
      <w:pPr>
        <w:pStyle w:val="a3"/>
        <w:ind w:left="397" w:right="282" w:hanging="140"/>
        <w:jc w:val="left"/>
      </w:pPr>
      <w:r>
        <w:rPr>
          <w:rFonts w:ascii="Symbol" w:hAnsi="Symbol"/>
        </w:rPr>
        <w:t></w:t>
      </w:r>
      <w:r>
        <w:t>Условия, порядок и сроки доставки, а также возможные регионы/страны доставки/предоставления Товара/Услуги;</w:t>
      </w:r>
    </w:p>
    <w:p w:rsidR="008D6478" w:rsidRDefault="008D6478" w:rsidP="008D6478">
      <w:pPr>
        <w:pStyle w:val="a3"/>
        <w:spacing w:before="1" w:line="269" w:lineRule="exact"/>
        <w:ind w:left="258"/>
        <w:jc w:val="left"/>
      </w:pPr>
      <w:r>
        <w:rPr>
          <w:rFonts w:ascii="Symbol" w:hAnsi="Symbol"/>
        </w:rPr>
        <w:t></w:t>
      </w:r>
      <w:r>
        <w:t>Адрес местонахождения Предприятия, и фактический адрес Магазина;</w:t>
      </w:r>
    </w:p>
    <w:p w:rsidR="008D6478" w:rsidRDefault="008D6478" w:rsidP="008D6478">
      <w:pPr>
        <w:pStyle w:val="a3"/>
        <w:spacing w:line="269" w:lineRule="exact"/>
        <w:ind w:left="258"/>
        <w:jc w:val="left"/>
      </w:pPr>
      <w:r>
        <w:rPr>
          <w:rFonts w:ascii="Symbol" w:hAnsi="Symbol"/>
        </w:rPr>
        <w:t></w:t>
      </w:r>
      <w:r>
        <w:t>Ограничения на экспортную деятельность (при их наличии);</w:t>
      </w:r>
    </w:p>
    <w:p w:rsidR="008D6478" w:rsidRDefault="008D6478" w:rsidP="008D6478">
      <w:pPr>
        <w:pStyle w:val="a3"/>
        <w:spacing w:line="269" w:lineRule="exact"/>
        <w:ind w:left="258"/>
        <w:jc w:val="left"/>
      </w:pPr>
      <w:r>
        <w:rPr>
          <w:rFonts w:ascii="Symbol" w:hAnsi="Symbol"/>
        </w:rPr>
        <w:t></w:t>
      </w:r>
      <w:r>
        <w:t>Разъяснение для Держателей о политике информационной безопасности, применяемой в Магазине;</w:t>
      </w:r>
    </w:p>
    <w:p w:rsidR="008D6478" w:rsidRDefault="008D6478" w:rsidP="008D6478">
      <w:pPr>
        <w:pStyle w:val="a3"/>
        <w:spacing w:before="4" w:line="235" w:lineRule="auto"/>
        <w:ind w:left="397" w:right="282" w:hanging="140"/>
        <w:jc w:val="left"/>
      </w:pPr>
      <w:r>
        <w:rPr>
          <w:rFonts w:ascii="Symbol" w:hAnsi="Symbol"/>
        </w:rPr>
        <w:t></w:t>
      </w:r>
      <w:r>
        <w:t>Разъяснение для Держателей о процедуре безопасной передачи по каналам связи конфиденциальной информации Держателей, применяемой в Предприятии.</w:t>
      </w:r>
    </w:p>
    <w:p w:rsidR="008D6478" w:rsidRDefault="008D6478" w:rsidP="008D6478">
      <w:pPr>
        <w:pStyle w:val="a3"/>
        <w:spacing w:before="9"/>
        <w:ind w:left="0"/>
        <w:jc w:val="left"/>
      </w:pPr>
    </w:p>
    <w:p w:rsidR="008D6478" w:rsidRDefault="008D6478" w:rsidP="008D6478">
      <w:pPr>
        <w:pStyle w:val="2"/>
        <w:numPr>
          <w:ilvl w:val="0"/>
          <w:numId w:val="12"/>
        </w:numPr>
        <w:tabs>
          <w:tab w:val="left" w:pos="541"/>
          <w:tab w:val="left" w:pos="542"/>
        </w:tabs>
        <w:spacing w:line="251" w:lineRule="exact"/>
      </w:pPr>
      <w:r>
        <w:t>Магазин должен соответствовать следующим</w:t>
      </w:r>
      <w:r>
        <w:rPr>
          <w:spacing w:val="6"/>
        </w:rPr>
        <w:t xml:space="preserve"> </w:t>
      </w:r>
      <w:r>
        <w:t>требованиям:</w:t>
      </w:r>
    </w:p>
    <w:p w:rsidR="008D6478" w:rsidRDefault="008D6478" w:rsidP="008D6478">
      <w:pPr>
        <w:pStyle w:val="a3"/>
        <w:tabs>
          <w:tab w:val="left" w:pos="2080"/>
          <w:tab w:val="left" w:pos="3926"/>
          <w:tab w:val="left" w:pos="5068"/>
          <w:tab w:val="left" w:pos="7042"/>
          <w:tab w:val="left" w:pos="9017"/>
        </w:tabs>
        <w:spacing w:before="2" w:line="235" w:lineRule="auto"/>
        <w:ind w:left="397" w:right="407" w:hanging="140"/>
        <w:jc w:val="left"/>
      </w:pPr>
      <w:r>
        <w:rPr>
          <w:rFonts w:ascii="Symbol" w:hAnsi="Symbol"/>
        </w:rPr>
        <w:t></w:t>
      </w:r>
      <w:r>
        <w:t>Ассортимент</w:t>
      </w:r>
      <w:r>
        <w:tab/>
        <w:t>Товаров/Услуг</w:t>
      </w:r>
      <w:r>
        <w:tab/>
      </w:r>
      <w:r>
        <w:rPr>
          <w:spacing w:val="-3"/>
        </w:rPr>
        <w:t>должен</w:t>
      </w:r>
      <w:r>
        <w:rPr>
          <w:spacing w:val="-3"/>
        </w:rPr>
        <w:tab/>
      </w:r>
      <w:r>
        <w:t>соответствовать</w:t>
      </w:r>
      <w:r>
        <w:tab/>
        <w:t>установленному</w:t>
      </w:r>
      <w:r>
        <w:tab/>
      </w:r>
      <w:r>
        <w:rPr>
          <w:spacing w:val="-3"/>
        </w:rPr>
        <w:t>перечню:</w:t>
      </w:r>
      <w:hyperlink r:id="rId12">
        <w:r>
          <w:rPr>
            <w:spacing w:val="-3"/>
          </w:rPr>
          <w:t xml:space="preserve"> </w:t>
        </w:r>
        <w:r>
          <w:t>http://static.tcsbank.ru/documents/docs/prohibited_activities.pdf;</w:t>
        </w:r>
      </w:hyperlink>
    </w:p>
    <w:p w:rsidR="008D6478" w:rsidRDefault="008D6478" w:rsidP="008D6478">
      <w:pPr>
        <w:pStyle w:val="a3"/>
        <w:spacing w:before="3" w:line="269" w:lineRule="exact"/>
        <w:ind w:left="258"/>
        <w:jc w:val="left"/>
      </w:pPr>
      <w:r>
        <w:rPr>
          <w:rFonts w:ascii="Symbol" w:hAnsi="Symbol"/>
        </w:rPr>
        <w:t></w:t>
      </w:r>
      <w:r>
        <w:t>Магазин не должен содержать страниц и ссылок на URL-адреса Магазинов другого содержания;</w:t>
      </w:r>
    </w:p>
    <w:p w:rsidR="008D6478" w:rsidRDefault="008D6478" w:rsidP="008D6478">
      <w:pPr>
        <w:pStyle w:val="a3"/>
        <w:spacing w:line="269" w:lineRule="exact"/>
        <w:ind w:left="258"/>
        <w:jc w:val="left"/>
      </w:pPr>
      <w:r>
        <w:rPr>
          <w:rFonts w:ascii="Symbol" w:hAnsi="Symbol"/>
        </w:rPr>
        <w:t></w:t>
      </w:r>
      <w:r>
        <w:t>В Магазине не должно быть баннеров, не соответствующих специфике деятельности Магазина;</w:t>
      </w:r>
    </w:p>
    <w:p w:rsidR="008D6478" w:rsidRDefault="008D6478" w:rsidP="008D6478">
      <w:pPr>
        <w:pStyle w:val="a3"/>
        <w:spacing w:line="269" w:lineRule="exact"/>
        <w:ind w:left="258"/>
        <w:jc w:val="left"/>
      </w:pPr>
      <w:r>
        <w:rPr>
          <w:rFonts w:ascii="Symbol" w:hAnsi="Symbol"/>
        </w:rPr>
        <w:t></w:t>
      </w:r>
      <w:r>
        <w:t>Все внутренние ссылки сайта Магазина должны быть рабочими;</w:t>
      </w:r>
    </w:p>
    <w:p w:rsidR="008D6478" w:rsidRDefault="008D6478" w:rsidP="008D6478">
      <w:pPr>
        <w:pStyle w:val="a3"/>
        <w:ind w:left="397" w:right="419" w:hanging="140"/>
      </w:pPr>
      <w:r>
        <w:rPr>
          <w:rFonts w:ascii="Symbol" w:hAnsi="Symbol"/>
        </w:rPr>
        <w:t></w:t>
      </w:r>
      <w:r>
        <w:t>Все страницы, которые связаны с работой Магазина, должны находиться под единым доменным именем;</w:t>
      </w:r>
    </w:p>
    <w:p w:rsidR="008D6478" w:rsidRDefault="008D6478" w:rsidP="008D6478">
      <w:pPr>
        <w:pStyle w:val="a3"/>
        <w:ind w:left="397" w:right="414" w:hanging="140"/>
      </w:pPr>
      <w:r>
        <w:rPr>
          <w:rFonts w:ascii="Symbol" w:hAnsi="Symbol"/>
        </w:rPr>
        <w:t></w:t>
      </w:r>
      <w:r>
        <w:t>Рекомендуется полное соответствие юридического лица, на которое зарегистрировано доменное имя Магазина и Предприятия;</w:t>
      </w:r>
    </w:p>
    <w:p w:rsidR="008D6478" w:rsidRDefault="008D6478" w:rsidP="008D6478">
      <w:pPr>
        <w:pStyle w:val="a3"/>
        <w:spacing w:before="1"/>
        <w:ind w:left="397" w:right="400" w:hanging="140"/>
      </w:pPr>
      <w:r>
        <w:rPr>
          <w:rFonts w:ascii="Symbol" w:hAnsi="Symbol"/>
        </w:rPr>
        <w:t></w:t>
      </w:r>
      <w:r>
        <w:t>В Магазине не должно быть ссылок или баннеров сайтов, а также ссылок баннерных сетей, противоречащих требованиям действующего законодательства Российской Федерации, в том числе подозрительных сайтов (например, сайтов для взрослых и т.п.), а также ссылок баннерных сетей, в которых могут всплыть баннеры подозрительного/запрещенного содержания.</w:t>
      </w:r>
    </w:p>
    <w:p w:rsidR="008D6478" w:rsidRDefault="008D6478" w:rsidP="008D6478">
      <w:pPr>
        <w:pStyle w:val="a3"/>
        <w:spacing w:before="1"/>
        <w:ind w:left="0"/>
        <w:jc w:val="left"/>
      </w:pPr>
    </w:p>
    <w:p w:rsidR="008D6478" w:rsidRDefault="008D6478" w:rsidP="008D6478">
      <w:pPr>
        <w:pStyle w:val="2"/>
        <w:numPr>
          <w:ilvl w:val="0"/>
          <w:numId w:val="12"/>
        </w:numPr>
        <w:tabs>
          <w:tab w:val="left" w:pos="542"/>
        </w:tabs>
        <w:spacing w:before="1" w:line="251" w:lineRule="exact"/>
        <w:jc w:val="both"/>
      </w:pPr>
      <w:r>
        <w:t>Запрещенные виды</w:t>
      </w:r>
      <w:r>
        <w:rPr>
          <w:spacing w:val="-3"/>
        </w:rPr>
        <w:t xml:space="preserve"> </w:t>
      </w:r>
      <w:r>
        <w:t>деятельности:</w:t>
      </w:r>
    </w:p>
    <w:p w:rsidR="008D6478" w:rsidRDefault="008D6478" w:rsidP="008D6478">
      <w:pPr>
        <w:pStyle w:val="a3"/>
        <w:ind w:left="397" w:right="410" w:hanging="140"/>
      </w:pPr>
      <w:r>
        <w:rPr>
          <w:rFonts w:ascii="Symbol" w:hAnsi="Symbol"/>
        </w:rPr>
        <w:t></w:t>
      </w:r>
      <w:r>
        <w:t>Магазин не имеет право продавать Товары/Услуги, запрещенные к продаже. С перечнем Товаров/Услуг, запрещенных к продаже можно ознакомиться по адресу:</w:t>
      </w:r>
      <w:hyperlink r:id="rId13">
        <w:r>
          <w:t xml:space="preserve"> http://static.tcsbank.ru/documents/docs/prohibited_activities.pdf.</w:t>
        </w:r>
      </w:hyperlink>
    </w:p>
    <w:p w:rsidR="008D6478" w:rsidRDefault="008D6478" w:rsidP="008D6478">
      <w:pPr>
        <w:pStyle w:val="a3"/>
        <w:spacing w:before="2"/>
        <w:ind w:left="0"/>
        <w:jc w:val="left"/>
      </w:pPr>
    </w:p>
    <w:p w:rsidR="008D6478" w:rsidRDefault="008D6478" w:rsidP="008D6478">
      <w:pPr>
        <w:pStyle w:val="2"/>
        <w:numPr>
          <w:ilvl w:val="0"/>
          <w:numId w:val="12"/>
        </w:numPr>
        <w:tabs>
          <w:tab w:val="left" w:pos="542"/>
        </w:tabs>
        <w:spacing w:line="251" w:lineRule="exact"/>
        <w:jc w:val="both"/>
      </w:pPr>
      <w:r>
        <w:t>Условия продажи и возврата</w:t>
      </w:r>
      <w:r>
        <w:rPr>
          <w:spacing w:val="-6"/>
        </w:rPr>
        <w:t xml:space="preserve"> </w:t>
      </w:r>
      <w:r>
        <w:t>товаров/услуг:</w:t>
      </w:r>
    </w:p>
    <w:p w:rsidR="008D6478" w:rsidRDefault="008D6478" w:rsidP="008D6478">
      <w:pPr>
        <w:pStyle w:val="a3"/>
        <w:ind w:left="397" w:right="408" w:hanging="140"/>
      </w:pPr>
      <w:r>
        <w:rPr>
          <w:rFonts w:ascii="Symbol" w:hAnsi="Symbol"/>
        </w:rPr>
        <w:t></w:t>
      </w:r>
      <w:r>
        <w:t>Предприятие обязуется знакомить и получать согласие Держателей с условиями продажи и возврата Товаров/Услуг Магазина способами, позволяющим подтвердить получение такого согласия;</w:t>
      </w:r>
    </w:p>
    <w:p w:rsidR="008D6478" w:rsidRDefault="008D6478" w:rsidP="008D6478">
      <w:pPr>
        <w:pStyle w:val="a3"/>
        <w:ind w:left="397" w:right="401" w:hanging="140"/>
      </w:pPr>
      <w:r>
        <w:rPr>
          <w:rFonts w:ascii="Symbol" w:hAnsi="Symbol"/>
        </w:rPr>
        <w:t></w:t>
      </w:r>
      <w:r>
        <w:t>Предприятие обязуется согласовывать с Держателем дату (срок) предоставления Товара/Услуги, т.е. срок, в который Предприятие обязуется передать Товара / оказать Услугу Держателю. Предприятие обязуется прикладывать все усилия для соблюдения согласованных сроков предоставления Товара/Услуги. Предприятие также обязуется согласовать способ доставки Товаров;</w:t>
      </w:r>
    </w:p>
    <w:p w:rsidR="008D6478" w:rsidRDefault="008D6478" w:rsidP="008D6478">
      <w:pPr>
        <w:pStyle w:val="a3"/>
        <w:ind w:left="397" w:right="406" w:hanging="140"/>
      </w:pPr>
      <w:r>
        <w:rPr>
          <w:rFonts w:ascii="Symbol" w:hAnsi="Symbol"/>
        </w:rPr>
        <w:t></w:t>
      </w:r>
      <w:r>
        <w:t>Если в соответствии с требованиями действующего законодательства РФ необходима проверка работоспособности Товара перед передачей его Держателю, такая проверка должна быть осуществлена до передачи Товара Держателю;</w:t>
      </w:r>
    </w:p>
    <w:p w:rsidR="008D6478" w:rsidRDefault="008D6478" w:rsidP="008D6478">
      <w:pPr>
        <w:pStyle w:val="a3"/>
        <w:ind w:left="397" w:right="418" w:hanging="140"/>
      </w:pPr>
      <w:r>
        <w:rPr>
          <w:rFonts w:ascii="Symbol" w:hAnsi="Symbol"/>
        </w:rPr>
        <w:t></w:t>
      </w:r>
      <w:r>
        <w:t>При этом Предприятие обязуется прикладывать все усилия для соблюдения согласованных сроков предоставления Товара/Услуги.</w:t>
      </w:r>
    </w:p>
    <w:p w:rsidR="008D6478" w:rsidRDefault="008D6478" w:rsidP="008D6478">
      <w:pPr>
        <w:pStyle w:val="a3"/>
        <w:ind w:left="397" w:right="406" w:hanging="140"/>
      </w:pPr>
      <w:r>
        <w:rPr>
          <w:rFonts w:ascii="Symbol" w:hAnsi="Symbol"/>
        </w:rPr>
        <w:t></w:t>
      </w:r>
      <w:r>
        <w:t>Предприятие обязано информировать Держателя о Товарах, не подлежащих возврату или обмену на аналогичный Товар других размера, формы, габарита, фасона, расцветки или комплектации.</w:t>
      </w:r>
    </w:p>
    <w:p w:rsidR="008D6478" w:rsidRDefault="008D6478" w:rsidP="008D6478">
      <w:pPr>
        <w:sectPr w:rsidR="008D6478">
          <w:pgSz w:w="11910" w:h="16840"/>
          <w:pgMar w:top="1040" w:right="720" w:bottom="280" w:left="880" w:header="720" w:footer="720" w:gutter="0"/>
          <w:cols w:space="720"/>
        </w:sectPr>
      </w:pPr>
    </w:p>
    <w:p w:rsidR="008D6478" w:rsidRDefault="008D6478" w:rsidP="008D6478">
      <w:pPr>
        <w:pStyle w:val="a3"/>
        <w:spacing w:before="89"/>
        <w:ind w:left="397" w:right="410" w:hanging="140"/>
      </w:pPr>
      <w:r>
        <w:rPr>
          <w:rFonts w:ascii="Symbol" w:hAnsi="Symbol"/>
        </w:rPr>
        <w:lastRenderedPageBreak/>
        <w:t></w:t>
      </w:r>
      <w:r>
        <w:t>Присоединяясь к Условиям, Предприятие тем самым соглашается с указанными в настоящем Приложении условиями продажи и возврата Товаров/Услуг. При этом Предприятие вправе применять собственную политику продажи и возврата Товаров/Услуг, однако такая политика не должна противоречить предусмотренным в настоящем Приложении условиям продажи и возврата Товаров/Услуг.</w:t>
      </w:r>
    </w:p>
    <w:p w:rsidR="008D6478" w:rsidRDefault="008D6478" w:rsidP="008D6478">
      <w:pPr>
        <w:sectPr w:rsidR="008D6478">
          <w:pgSz w:w="11910" w:h="16840"/>
          <w:pgMar w:top="1020" w:right="720" w:bottom="280" w:left="880" w:header="720" w:footer="720" w:gutter="0"/>
          <w:cols w:space="720"/>
        </w:sectPr>
      </w:pPr>
    </w:p>
    <w:p w:rsidR="008D6478" w:rsidRDefault="008D6478" w:rsidP="008D6478">
      <w:pPr>
        <w:pStyle w:val="2"/>
        <w:spacing w:before="66"/>
        <w:ind w:right="586"/>
        <w:jc w:val="right"/>
      </w:pPr>
      <w:r>
        <w:lastRenderedPageBreak/>
        <w:t>ПРИЛОЖЕНИЕ №3</w:t>
      </w:r>
    </w:p>
    <w:p w:rsidR="008D6478" w:rsidRDefault="008D6478" w:rsidP="008D6478">
      <w:pPr>
        <w:spacing w:before="1" w:line="477" w:lineRule="auto"/>
        <w:ind w:left="6062" w:right="576" w:firstLine="48"/>
        <w:rPr>
          <w:b/>
        </w:rPr>
      </w:pPr>
      <w:r>
        <w:rPr>
          <w:b/>
        </w:rPr>
        <w:t>к Условиям об осуществлении расчетов по переводам, совершаемым в сети Интернет Формат Реестра Операций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50"/>
        <w:gridCol w:w="710"/>
        <w:gridCol w:w="604"/>
        <w:gridCol w:w="1132"/>
        <w:gridCol w:w="1449"/>
        <w:gridCol w:w="1526"/>
        <w:gridCol w:w="470"/>
        <w:gridCol w:w="1051"/>
        <w:gridCol w:w="801"/>
        <w:gridCol w:w="917"/>
        <w:gridCol w:w="1339"/>
        <w:gridCol w:w="1295"/>
        <w:gridCol w:w="1296"/>
        <w:gridCol w:w="749"/>
      </w:tblGrid>
      <w:tr w:rsidR="008D6478" w:rsidTr="00BB083F">
        <w:trPr>
          <w:trHeight w:val="388"/>
        </w:trPr>
        <w:tc>
          <w:tcPr>
            <w:tcW w:w="845" w:type="dxa"/>
          </w:tcPr>
          <w:p w:rsidR="008D6478" w:rsidRDefault="008D6478" w:rsidP="00BB083F">
            <w:pPr>
              <w:pStyle w:val="TableParagraph"/>
              <w:spacing w:line="193" w:lineRule="exact"/>
              <w:ind w:left="110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Номер</w:t>
            </w:r>
            <w:proofErr w:type="spellEnd"/>
          </w:p>
        </w:tc>
        <w:tc>
          <w:tcPr>
            <w:tcW w:w="850" w:type="dxa"/>
          </w:tcPr>
          <w:p w:rsidR="008D6478" w:rsidRDefault="008D6478" w:rsidP="00BB083F">
            <w:pPr>
              <w:pStyle w:val="TableParagraph"/>
              <w:tabs>
                <w:tab w:val="left" w:pos="651"/>
              </w:tabs>
              <w:spacing w:line="191" w:lineRule="exact"/>
              <w:ind w:left="109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Дата</w:t>
            </w:r>
            <w:proofErr w:type="spellEnd"/>
            <w:r>
              <w:rPr>
                <w:rFonts w:ascii="Calibri" w:hAnsi="Calibri"/>
                <w:b/>
                <w:sz w:val="16"/>
              </w:rPr>
              <w:tab/>
              <w:t>и</w:t>
            </w:r>
          </w:p>
          <w:p w:rsidR="008D6478" w:rsidRDefault="008D6478" w:rsidP="00BB083F">
            <w:pPr>
              <w:pStyle w:val="TableParagraph"/>
              <w:spacing w:line="177" w:lineRule="exact"/>
              <w:ind w:left="109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время</w:t>
            </w:r>
            <w:proofErr w:type="spellEnd"/>
          </w:p>
        </w:tc>
        <w:tc>
          <w:tcPr>
            <w:tcW w:w="710" w:type="dxa"/>
          </w:tcPr>
          <w:p w:rsidR="008D6478" w:rsidRDefault="008D6478" w:rsidP="00BB083F">
            <w:pPr>
              <w:pStyle w:val="TableParagraph"/>
              <w:spacing w:line="193" w:lineRule="exact"/>
              <w:ind w:left="110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Банк</w:t>
            </w:r>
            <w:proofErr w:type="spellEnd"/>
          </w:p>
        </w:tc>
        <w:tc>
          <w:tcPr>
            <w:tcW w:w="604" w:type="dxa"/>
          </w:tcPr>
          <w:p w:rsidR="008D6478" w:rsidRDefault="008D6478" w:rsidP="00BB083F">
            <w:pPr>
              <w:pStyle w:val="TableParagraph"/>
              <w:spacing w:line="193" w:lineRule="exact"/>
              <w:ind w:left="110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Сайт</w:t>
            </w:r>
            <w:proofErr w:type="spellEnd"/>
          </w:p>
        </w:tc>
        <w:tc>
          <w:tcPr>
            <w:tcW w:w="1132" w:type="dxa"/>
          </w:tcPr>
          <w:p w:rsidR="008D6478" w:rsidRDefault="008D6478" w:rsidP="00BB083F">
            <w:pPr>
              <w:pStyle w:val="TableParagraph"/>
              <w:spacing w:line="193" w:lineRule="exact"/>
              <w:ind w:left="11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# </w:t>
            </w:r>
            <w:proofErr w:type="spellStart"/>
            <w:r>
              <w:rPr>
                <w:rFonts w:ascii="Calibri" w:hAnsi="Calibri"/>
                <w:b/>
                <w:sz w:val="16"/>
              </w:rPr>
              <w:t>заказа</w:t>
            </w:r>
            <w:proofErr w:type="spellEnd"/>
          </w:p>
        </w:tc>
        <w:tc>
          <w:tcPr>
            <w:tcW w:w="1449" w:type="dxa"/>
          </w:tcPr>
          <w:p w:rsidR="008D6478" w:rsidRDefault="008D6478" w:rsidP="00BB083F">
            <w:pPr>
              <w:pStyle w:val="TableParagraph"/>
              <w:spacing w:line="193" w:lineRule="exact"/>
              <w:ind w:left="112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ID </w:t>
            </w:r>
            <w:proofErr w:type="spellStart"/>
            <w:r>
              <w:rPr>
                <w:rFonts w:ascii="Calibri" w:hAnsi="Calibri"/>
                <w:b/>
                <w:sz w:val="16"/>
              </w:rPr>
              <w:t>плательщика</w:t>
            </w:r>
            <w:proofErr w:type="spellEnd"/>
          </w:p>
        </w:tc>
        <w:tc>
          <w:tcPr>
            <w:tcW w:w="1526" w:type="dxa"/>
          </w:tcPr>
          <w:p w:rsidR="008D6478" w:rsidRDefault="008D6478" w:rsidP="00BB083F">
            <w:pPr>
              <w:pStyle w:val="TableParagraph"/>
              <w:spacing w:line="193" w:lineRule="exact"/>
              <w:ind w:left="113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Держатель</w:t>
            </w:r>
            <w:proofErr w:type="spellEnd"/>
            <w:r>
              <w:rPr>
                <w:rFonts w:ascii="Calibri" w:hAnsi="Calibri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</w:rPr>
              <w:t>карты</w:t>
            </w:r>
            <w:proofErr w:type="spellEnd"/>
          </w:p>
        </w:tc>
        <w:tc>
          <w:tcPr>
            <w:tcW w:w="470" w:type="dxa"/>
          </w:tcPr>
          <w:p w:rsidR="008D6478" w:rsidRDefault="008D6478" w:rsidP="00BB083F">
            <w:pPr>
              <w:pStyle w:val="TableParagraph"/>
              <w:spacing w:line="193" w:lineRule="exact"/>
              <w:ind w:left="114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Тип</w:t>
            </w:r>
            <w:proofErr w:type="spellEnd"/>
          </w:p>
        </w:tc>
        <w:tc>
          <w:tcPr>
            <w:tcW w:w="1051" w:type="dxa"/>
          </w:tcPr>
          <w:p w:rsidR="008D6478" w:rsidRDefault="008D6478" w:rsidP="00BB083F">
            <w:pPr>
              <w:pStyle w:val="TableParagraph"/>
              <w:spacing w:line="191" w:lineRule="exact"/>
              <w:ind w:left="114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Сумма</w:t>
            </w:r>
            <w:proofErr w:type="spellEnd"/>
          </w:p>
          <w:p w:rsidR="008D6478" w:rsidRDefault="008D6478" w:rsidP="00BB083F">
            <w:pPr>
              <w:pStyle w:val="TableParagraph"/>
              <w:spacing w:line="177" w:lineRule="exact"/>
              <w:ind w:left="114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операции</w:t>
            </w:r>
            <w:proofErr w:type="spellEnd"/>
          </w:p>
        </w:tc>
        <w:tc>
          <w:tcPr>
            <w:tcW w:w="801" w:type="dxa"/>
          </w:tcPr>
          <w:p w:rsidR="008D6478" w:rsidRDefault="008D6478" w:rsidP="00BB083F">
            <w:pPr>
              <w:pStyle w:val="TableParagraph"/>
              <w:spacing w:line="193" w:lineRule="exact"/>
              <w:ind w:left="115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Валюта</w:t>
            </w:r>
            <w:proofErr w:type="spellEnd"/>
          </w:p>
        </w:tc>
        <w:tc>
          <w:tcPr>
            <w:tcW w:w="917" w:type="dxa"/>
          </w:tcPr>
          <w:p w:rsidR="008D6478" w:rsidRDefault="008D6478" w:rsidP="00BB083F">
            <w:pPr>
              <w:pStyle w:val="TableParagraph"/>
              <w:spacing w:line="191" w:lineRule="exact"/>
              <w:ind w:left="116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Сумма</w:t>
            </w:r>
            <w:proofErr w:type="spellEnd"/>
          </w:p>
          <w:p w:rsidR="008D6478" w:rsidRDefault="008D6478" w:rsidP="00BB083F">
            <w:pPr>
              <w:pStyle w:val="TableParagraph"/>
              <w:spacing w:line="177" w:lineRule="exact"/>
              <w:ind w:left="116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комиссии</w:t>
            </w:r>
            <w:proofErr w:type="spellEnd"/>
          </w:p>
        </w:tc>
        <w:tc>
          <w:tcPr>
            <w:tcW w:w="1339" w:type="dxa"/>
          </w:tcPr>
          <w:p w:rsidR="008D6478" w:rsidRDefault="008D6478" w:rsidP="00BB083F">
            <w:pPr>
              <w:pStyle w:val="TableParagraph"/>
              <w:spacing w:line="191" w:lineRule="exact"/>
              <w:ind w:left="116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Сумма</w:t>
            </w:r>
            <w:proofErr w:type="spellEnd"/>
          </w:p>
          <w:p w:rsidR="008D6478" w:rsidRDefault="008D6478" w:rsidP="00BB083F">
            <w:pPr>
              <w:pStyle w:val="TableParagraph"/>
              <w:spacing w:line="177" w:lineRule="exact"/>
              <w:ind w:left="116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возмещения</w:t>
            </w:r>
            <w:proofErr w:type="spellEnd"/>
          </w:p>
        </w:tc>
        <w:tc>
          <w:tcPr>
            <w:tcW w:w="1295" w:type="dxa"/>
          </w:tcPr>
          <w:p w:rsidR="008D6478" w:rsidRDefault="008D6478" w:rsidP="00BB083F">
            <w:pPr>
              <w:pStyle w:val="TableParagraph"/>
              <w:spacing w:line="191" w:lineRule="exact"/>
              <w:ind w:left="117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Валюта</w:t>
            </w:r>
            <w:proofErr w:type="spellEnd"/>
          </w:p>
          <w:p w:rsidR="008D6478" w:rsidRDefault="008D6478" w:rsidP="00BB083F">
            <w:pPr>
              <w:pStyle w:val="TableParagraph"/>
              <w:spacing w:line="177" w:lineRule="exact"/>
              <w:ind w:left="117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возмещения</w:t>
            </w:r>
            <w:proofErr w:type="spellEnd"/>
          </w:p>
        </w:tc>
        <w:tc>
          <w:tcPr>
            <w:tcW w:w="1296" w:type="dxa"/>
          </w:tcPr>
          <w:p w:rsidR="008D6478" w:rsidRDefault="008D6478" w:rsidP="00BB083F">
            <w:pPr>
              <w:pStyle w:val="TableParagraph"/>
              <w:spacing w:line="191" w:lineRule="exact"/>
              <w:ind w:left="118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Дата</w:t>
            </w:r>
            <w:proofErr w:type="spellEnd"/>
          </w:p>
          <w:p w:rsidR="008D6478" w:rsidRDefault="008D6478" w:rsidP="00BB083F">
            <w:pPr>
              <w:pStyle w:val="TableParagraph"/>
              <w:spacing w:line="177" w:lineRule="exact"/>
              <w:ind w:left="118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возмещения</w:t>
            </w:r>
            <w:proofErr w:type="spellEnd"/>
          </w:p>
        </w:tc>
        <w:tc>
          <w:tcPr>
            <w:tcW w:w="749" w:type="dxa"/>
          </w:tcPr>
          <w:p w:rsidR="008D6478" w:rsidRDefault="008D6478" w:rsidP="00BB083F">
            <w:pPr>
              <w:pStyle w:val="TableParagraph"/>
              <w:spacing w:line="193" w:lineRule="exact"/>
              <w:ind w:left="118"/>
              <w:rPr>
                <w:rFonts w:ascii="Calibri" w:hAnsi="Calibri"/>
                <w:b/>
                <w:sz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</w:rPr>
              <w:t>Статус</w:t>
            </w:r>
            <w:proofErr w:type="spellEnd"/>
          </w:p>
        </w:tc>
      </w:tr>
      <w:tr w:rsidR="008D6478" w:rsidTr="00BB083F">
        <w:trPr>
          <w:trHeight w:val="302"/>
        </w:trPr>
        <w:tc>
          <w:tcPr>
            <w:tcW w:w="845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328"/>
        </w:trPr>
        <w:tc>
          <w:tcPr>
            <w:tcW w:w="845" w:type="dxa"/>
            <w:tcBorders>
              <w:bottom w:val="double" w:sz="1" w:space="0" w:color="000000"/>
            </w:tcBorders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bottom w:val="double" w:sz="1" w:space="0" w:color="000000"/>
            </w:tcBorders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bottom w:val="double" w:sz="1" w:space="0" w:color="000000"/>
            </w:tcBorders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1449" w:type="dxa"/>
            <w:tcBorders>
              <w:bottom w:val="double" w:sz="1" w:space="0" w:color="000000"/>
            </w:tcBorders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  <w:tcBorders>
              <w:bottom w:val="double" w:sz="1" w:space="0" w:color="000000"/>
            </w:tcBorders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tcBorders>
              <w:bottom w:val="double" w:sz="1" w:space="0" w:color="000000"/>
            </w:tcBorders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bottom w:val="double" w:sz="1" w:space="0" w:color="000000"/>
            </w:tcBorders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bottom w:val="double" w:sz="1" w:space="0" w:color="000000"/>
            </w:tcBorders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  <w:tcBorders>
              <w:bottom w:val="double" w:sz="1" w:space="0" w:color="000000"/>
            </w:tcBorders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bottom w:val="double" w:sz="1" w:space="0" w:color="000000"/>
            </w:tcBorders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bottom w:val="double" w:sz="1" w:space="0" w:color="000000"/>
            </w:tcBorders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  <w:tcBorders>
              <w:bottom w:val="double" w:sz="1" w:space="0" w:color="000000"/>
            </w:tcBorders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bottom w:val="double" w:sz="1" w:space="0" w:color="000000"/>
            </w:tcBorders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</w:tbl>
    <w:p w:rsidR="008D6478" w:rsidRDefault="008D6478" w:rsidP="008D6478">
      <w:pPr>
        <w:rPr>
          <w:sz w:val="18"/>
        </w:rPr>
        <w:sectPr w:rsidR="008D6478">
          <w:pgSz w:w="16840" w:h="11910" w:orient="landscape"/>
          <w:pgMar w:top="920" w:right="540" w:bottom="280" w:left="1020" w:header="720" w:footer="720" w:gutter="0"/>
          <w:cols w:space="720"/>
        </w:sectPr>
      </w:pPr>
    </w:p>
    <w:p w:rsidR="008D6478" w:rsidRDefault="008D6478" w:rsidP="008D6478">
      <w:pPr>
        <w:spacing w:before="70" w:line="251" w:lineRule="exact"/>
        <w:ind w:right="158"/>
        <w:jc w:val="right"/>
        <w:rPr>
          <w:b/>
        </w:rPr>
      </w:pPr>
      <w:r>
        <w:rPr>
          <w:b/>
        </w:rPr>
        <w:lastRenderedPageBreak/>
        <w:t>ПРИЛОЖЕНИЕ №4</w:t>
      </w:r>
    </w:p>
    <w:p w:rsidR="008D6478" w:rsidRDefault="008D6478" w:rsidP="008D6478">
      <w:pPr>
        <w:spacing w:line="482" w:lineRule="auto"/>
        <w:ind w:left="670" w:right="153" w:firstLine="1315"/>
        <w:rPr>
          <w:b/>
        </w:rPr>
      </w:pPr>
      <w:r>
        <w:rPr>
          <w:b/>
        </w:rPr>
        <w:t>к Условиям осуществления расчетов по переводам, совершаемым в сети Интернет ПОРЯДОК ПРОВЕДЕНИЯ РЕГУЛЯРНЫХ ОПЕРАЦИЙ С ИСПОЛЬЗОВАНИЕМ КАРТЫ</w:t>
      </w:r>
    </w:p>
    <w:p w:rsidR="008D6478" w:rsidRDefault="008D6478" w:rsidP="008D6478">
      <w:pPr>
        <w:pStyle w:val="a5"/>
        <w:numPr>
          <w:ilvl w:val="1"/>
          <w:numId w:val="12"/>
        </w:numPr>
        <w:tabs>
          <w:tab w:val="left" w:pos="512"/>
        </w:tabs>
        <w:spacing w:line="249" w:lineRule="exact"/>
        <w:jc w:val="left"/>
        <w:rPr>
          <w:b/>
        </w:rPr>
      </w:pPr>
      <w:r>
        <w:rPr>
          <w:b/>
        </w:rPr>
        <w:t xml:space="preserve">ПРАВА И ОБЯЗАННОСТИ </w:t>
      </w:r>
      <w:r>
        <w:rPr>
          <w:b/>
          <w:spacing w:val="-2"/>
        </w:rPr>
        <w:t xml:space="preserve">СТОРОН </w:t>
      </w:r>
      <w:r>
        <w:rPr>
          <w:b/>
        </w:rPr>
        <w:t>ПРИ ОСУЩЕСТВЛЕНИИ РЕГУЛЯРНЫХ ОПЕРАЦИЙ</w:t>
      </w:r>
      <w:r>
        <w:rPr>
          <w:b/>
          <w:spacing w:val="-8"/>
        </w:rPr>
        <w:t xml:space="preserve"> </w:t>
      </w:r>
      <w:r>
        <w:rPr>
          <w:b/>
        </w:rPr>
        <w:t>С</w:t>
      </w:r>
    </w:p>
    <w:p w:rsidR="008D6478" w:rsidRDefault="008D6478" w:rsidP="008D6478">
      <w:pPr>
        <w:ind w:left="3815"/>
        <w:rPr>
          <w:b/>
        </w:rPr>
      </w:pPr>
      <w:r>
        <w:rPr>
          <w:b/>
        </w:rPr>
        <w:t>ИСПОЛЬЗОВАНИЕМ КАРТЫ</w:t>
      </w:r>
    </w:p>
    <w:p w:rsidR="008D6478" w:rsidRDefault="008D6478" w:rsidP="008D6478">
      <w:pPr>
        <w:pStyle w:val="a5"/>
        <w:numPr>
          <w:ilvl w:val="2"/>
          <w:numId w:val="12"/>
        </w:numPr>
        <w:tabs>
          <w:tab w:val="left" w:pos="924"/>
          <w:tab w:val="left" w:pos="925"/>
        </w:tabs>
        <w:spacing w:before="1" w:line="249" w:lineRule="exact"/>
        <w:rPr>
          <w:b/>
        </w:rPr>
      </w:pPr>
      <w:r>
        <w:rPr>
          <w:b/>
        </w:rPr>
        <w:t>Предприятие</w:t>
      </w:r>
      <w:r>
        <w:rPr>
          <w:b/>
          <w:spacing w:val="-1"/>
        </w:rPr>
        <w:t xml:space="preserve"> </w:t>
      </w:r>
      <w:r>
        <w:rPr>
          <w:b/>
        </w:rPr>
        <w:t>обязуется:</w:t>
      </w:r>
    </w:p>
    <w:p w:rsidR="008D6478" w:rsidRDefault="008D6478" w:rsidP="008D6478">
      <w:pPr>
        <w:pStyle w:val="a5"/>
        <w:numPr>
          <w:ilvl w:val="3"/>
          <w:numId w:val="12"/>
        </w:numPr>
        <w:tabs>
          <w:tab w:val="left" w:pos="925"/>
        </w:tabs>
        <w:spacing w:line="242" w:lineRule="auto"/>
        <w:ind w:right="174" w:hanging="284"/>
      </w:pPr>
      <w:r>
        <w:t>Заключить с Держателем Соглашение, которое должно содержать обязательные параметры, в том числе, но не</w:t>
      </w:r>
      <w:r>
        <w:rPr>
          <w:spacing w:val="-5"/>
        </w:rPr>
        <w:t xml:space="preserve"> </w:t>
      </w:r>
      <w:r>
        <w:t>ограничиваясь:</w:t>
      </w:r>
    </w:p>
    <w:p w:rsidR="008D6478" w:rsidRDefault="008D6478" w:rsidP="008D6478">
      <w:pPr>
        <w:pStyle w:val="a5"/>
        <w:numPr>
          <w:ilvl w:val="0"/>
          <w:numId w:val="11"/>
        </w:numPr>
        <w:tabs>
          <w:tab w:val="left" w:pos="642"/>
        </w:tabs>
        <w:spacing w:line="266" w:lineRule="exact"/>
        <w:jc w:val="left"/>
      </w:pPr>
      <w:r>
        <w:t>Фамилия, Имя, Отчество (при наличии последнего)</w:t>
      </w:r>
      <w:r>
        <w:rPr>
          <w:spacing w:val="5"/>
        </w:rPr>
        <w:t xml:space="preserve"> </w:t>
      </w:r>
      <w:r>
        <w:t>Держателя;</w:t>
      </w:r>
    </w:p>
    <w:p w:rsidR="008D6478" w:rsidRDefault="008D6478" w:rsidP="008D6478">
      <w:pPr>
        <w:pStyle w:val="a5"/>
        <w:numPr>
          <w:ilvl w:val="0"/>
          <w:numId w:val="11"/>
        </w:numPr>
        <w:tabs>
          <w:tab w:val="left" w:pos="642"/>
        </w:tabs>
        <w:spacing w:line="269" w:lineRule="exact"/>
        <w:jc w:val="left"/>
      </w:pPr>
      <w:r>
        <w:t>Сумма Регулярной</w:t>
      </w:r>
      <w:r>
        <w:rPr>
          <w:spacing w:val="7"/>
        </w:rPr>
        <w:t xml:space="preserve"> </w:t>
      </w:r>
      <w:r>
        <w:t>операции;</w:t>
      </w:r>
    </w:p>
    <w:p w:rsidR="008D6478" w:rsidRDefault="008D6478" w:rsidP="008D6478">
      <w:pPr>
        <w:pStyle w:val="a5"/>
        <w:numPr>
          <w:ilvl w:val="0"/>
          <w:numId w:val="11"/>
        </w:numPr>
        <w:tabs>
          <w:tab w:val="left" w:pos="642"/>
        </w:tabs>
        <w:ind w:right="158"/>
        <w:jc w:val="left"/>
      </w:pPr>
      <w:r>
        <w:t>Первые шесть и последние четыре цифры номера Карты Держателя (замаскированный номер Карты Держателя);</w:t>
      </w:r>
    </w:p>
    <w:p w:rsidR="008D6478" w:rsidRDefault="008D6478" w:rsidP="008D6478">
      <w:pPr>
        <w:pStyle w:val="a5"/>
        <w:numPr>
          <w:ilvl w:val="0"/>
          <w:numId w:val="11"/>
        </w:numPr>
        <w:tabs>
          <w:tab w:val="left" w:pos="642"/>
        </w:tabs>
        <w:spacing w:line="269" w:lineRule="exact"/>
        <w:jc w:val="left"/>
      </w:pPr>
      <w:r>
        <w:t>Дата окончания действия</w:t>
      </w:r>
      <w:r>
        <w:rPr>
          <w:spacing w:val="-8"/>
        </w:rPr>
        <w:t xml:space="preserve"> </w:t>
      </w:r>
      <w:r>
        <w:t>Карты;</w:t>
      </w:r>
    </w:p>
    <w:p w:rsidR="008D6478" w:rsidRDefault="008D6478" w:rsidP="008D6478">
      <w:pPr>
        <w:pStyle w:val="a5"/>
        <w:numPr>
          <w:ilvl w:val="0"/>
          <w:numId w:val="11"/>
        </w:numPr>
        <w:tabs>
          <w:tab w:val="left" w:pos="642"/>
        </w:tabs>
        <w:spacing w:line="269" w:lineRule="exact"/>
        <w:jc w:val="left"/>
      </w:pPr>
      <w:r>
        <w:t>Дата первой Операции по</w:t>
      </w:r>
      <w:r>
        <w:rPr>
          <w:spacing w:val="-15"/>
        </w:rPr>
        <w:t xml:space="preserve"> </w:t>
      </w:r>
      <w:r>
        <w:t>Карте;</w:t>
      </w:r>
    </w:p>
    <w:p w:rsidR="008D6478" w:rsidRDefault="008D6478" w:rsidP="008D6478">
      <w:pPr>
        <w:pStyle w:val="a5"/>
        <w:numPr>
          <w:ilvl w:val="0"/>
          <w:numId w:val="11"/>
        </w:numPr>
        <w:tabs>
          <w:tab w:val="left" w:pos="642"/>
        </w:tabs>
        <w:spacing w:line="269" w:lineRule="exact"/>
        <w:jc w:val="left"/>
      </w:pPr>
      <w:r>
        <w:t>Срок действия Соглашения;</w:t>
      </w:r>
    </w:p>
    <w:p w:rsidR="008D6478" w:rsidRDefault="008D6478" w:rsidP="008D6478">
      <w:pPr>
        <w:pStyle w:val="a5"/>
        <w:numPr>
          <w:ilvl w:val="0"/>
          <w:numId w:val="11"/>
        </w:numPr>
        <w:tabs>
          <w:tab w:val="left" w:pos="642"/>
        </w:tabs>
        <w:spacing w:line="269" w:lineRule="exact"/>
        <w:jc w:val="left"/>
      </w:pPr>
      <w:r>
        <w:t>Наименование</w:t>
      </w:r>
      <w:r>
        <w:rPr>
          <w:spacing w:val="-6"/>
        </w:rPr>
        <w:t xml:space="preserve"> </w:t>
      </w:r>
      <w:r>
        <w:t>Товара/Услуги;</w:t>
      </w:r>
    </w:p>
    <w:p w:rsidR="008D6478" w:rsidRDefault="008D6478" w:rsidP="008D6478">
      <w:pPr>
        <w:pStyle w:val="a5"/>
        <w:numPr>
          <w:ilvl w:val="0"/>
          <w:numId w:val="11"/>
        </w:numPr>
        <w:tabs>
          <w:tab w:val="left" w:pos="642"/>
        </w:tabs>
        <w:spacing w:line="269" w:lineRule="exact"/>
        <w:jc w:val="left"/>
      </w:pPr>
      <w:r>
        <w:t>Периодичность проведения Регулярной</w:t>
      </w:r>
      <w:r>
        <w:rPr>
          <w:spacing w:val="4"/>
        </w:rPr>
        <w:t xml:space="preserve"> </w:t>
      </w:r>
      <w:r>
        <w:t>операции;</w:t>
      </w:r>
    </w:p>
    <w:p w:rsidR="008D6478" w:rsidRDefault="008D6478" w:rsidP="008D6478">
      <w:pPr>
        <w:pStyle w:val="a5"/>
        <w:numPr>
          <w:ilvl w:val="0"/>
          <w:numId w:val="11"/>
        </w:numPr>
        <w:tabs>
          <w:tab w:val="left" w:pos="642"/>
        </w:tabs>
        <w:spacing w:line="269" w:lineRule="exact"/>
        <w:jc w:val="left"/>
      </w:pPr>
      <w:r>
        <w:t>Адрес электронной почты</w:t>
      </w:r>
      <w:r>
        <w:rPr>
          <w:spacing w:val="4"/>
        </w:rPr>
        <w:t xml:space="preserve"> </w:t>
      </w:r>
      <w:r>
        <w:t>Держателя;</w:t>
      </w:r>
    </w:p>
    <w:p w:rsidR="008D6478" w:rsidRDefault="008D6478" w:rsidP="008D6478">
      <w:pPr>
        <w:pStyle w:val="a5"/>
        <w:numPr>
          <w:ilvl w:val="0"/>
          <w:numId w:val="11"/>
        </w:numPr>
        <w:tabs>
          <w:tab w:val="left" w:pos="642"/>
        </w:tabs>
        <w:spacing w:line="269" w:lineRule="exact"/>
        <w:jc w:val="left"/>
      </w:pPr>
      <w:r>
        <w:t xml:space="preserve">Контактный </w:t>
      </w:r>
      <w:r>
        <w:rPr>
          <w:spacing w:val="-3"/>
        </w:rPr>
        <w:t>телефон</w:t>
      </w:r>
      <w:r>
        <w:rPr>
          <w:spacing w:val="5"/>
        </w:rPr>
        <w:t xml:space="preserve"> </w:t>
      </w:r>
      <w:r>
        <w:t>Держателя;</w:t>
      </w:r>
    </w:p>
    <w:p w:rsidR="008D6478" w:rsidRDefault="008D6478" w:rsidP="008D6478">
      <w:pPr>
        <w:pStyle w:val="a5"/>
        <w:numPr>
          <w:ilvl w:val="0"/>
          <w:numId w:val="11"/>
        </w:numPr>
        <w:tabs>
          <w:tab w:val="left" w:pos="642"/>
        </w:tabs>
        <w:ind w:right="172"/>
      </w:pPr>
      <w:r>
        <w:t xml:space="preserve">Согласие Держателя в явно выраженной форме с условиями Соглашения, в </w:t>
      </w:r>
      <w:proofErr w:type="spellStart"/>
      <w:r>
        <w:t>т.ч</w:t>
      </w:r>
      <w:proofErr w:type="spellEnd"/>
      <w:r>
        <w:t>. согласие</w:t>
      </w:r>
      <w:r>
        <w:rPr>
          <w:spacing w:val="-39"/>
        </w:rPr>
        <w:t xml:space="preserve"> </w:t>
      </w:r>
      <w:r>
        <w:t>на обработку персональных данных Держателя и их передачу Банку (в случаях, предусмотренных законодательством РФ);</w:t>
      </w:r>
    </w:p>
    <w:p w:rsidR="008D6478" w:rsidRDefault="008D6478" w:rsidP="008D6478">
      <w:pPr>
        <w:pStyle w:val="a5"/>
        <w:numPr>
          <w:ilvl w:val="0"/>
          <w:numId w:val="11"/>
        </w:numPr>
        <w:tabs>
          <w:tab w:val="left" w:pos="642"/>
        </w:tabs>
        <w:spacing w:line="267" w:lineRule="exact"/>
      </w:pPr>
      <w:r>
        <w:t>Подпись, в случае если Соглашение заключается в письменной</w:t>
      </w:r>
      <w:r>
        <w:rPr>
          <w:spacing w:val="4"/>
        </w:rPr>
        <w:t xml:space="preserve"> </w:t>
      </w:r>
      <w:r>
        <w:rPr>
          <w:spacing w:val="-3"/>
        </w:rPr>
        <w:t>форме;</w:t>
      </w:r>
    </w:p>
    <w:p w:rsidR="008D6478" w:rsidRDefault="008D6478" w:rsidP="008D6478">
      <w:pPr>
        <w:pStyle w:val="a5"/>
        <w:numPr>
          <w:ilvl w:val="0"/>
          <w:numId w:val="11"/>
        </w:numPr>
        <w:tabs>
          <w:tab w:val="left" w:pos="642"/>
        </w:tabs>
        <w:spacing w:line="269" w:lineRule="exact"/>
      </w:pPr>
      <w:r>
        <w:t>Явно</w:t>
      </w:r>
      <w:r>
        <w:rPr>
          <w:spacing w:val="-9"/>
        </w:rPr>
        <w:t xml:space="preserve"> </w:t>
      </w:r>
      <w:r>
        <w:t>выраженный</w:t>
      </w:r>
      <w:r>
        <w:rPr>
          <w:spacing w:val="-7"/>
        </w:rPr>
        <w:t xml:space="preserve"> </w:t>
      </w:r>
      <w:r>
        <w:t>акцепт</w:t>
      </w:r>
      <w:r>
        <w:rPr>
          <w:spacing w:val="-4"/>
        </w:rPr>
        <w:t xml:space="preserve"> </w:t>
      </w:r>
      <w:r>
        <w:t>Держателя,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rPr>
          <w:spacing w:val="-3"/>
        </w:rPr>
        <w:t>если</w:t>
      </w:r>
      <w:r>
        <w:rPr>
          <w:spacing w:val="-2"/>
        </w:rPr>
        <w:t xml:space="preserve"> </w:t>
      </w:r>
      <w:r>
        <w:t>Соглашение</w:t>
      </w:r>
      <w:r>
        <w:rPr>
          <w:spacing w:val="-11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438</w:t>
      </w:r>
      <w:r>
        <w:rPr>
          <w:spacing w:val="-4"/>
        </w:rPr>
        <w:t xml:space="preserve"> </w:t>
      </w:r>
      <w:r>
        <w:t>ГК</w:t>
      </w:r>
      <w:r>
        <w:rPr>
          <w:spacing w:val="-7"/>
        </w:rPr>
        <w:t xml:space="preserve"> </w:t>
      </w:r>
      <w:r>
        <w:t>РФ.</w:t>
      </w:r>
    </w:p>
    <w:p w:rsidR="008D6478" w:rsidRDefault="008D6478" w:rsidP="008D6478">
      <w:pPr>
        <w:pStyle w:val="a5"/>
        <w:numPr>
          <w:ilvl w:val="3"/>
          <w:numId w:val="12"/>
        </w:numPr>
        <w:tabs>
          <w:tab w:val="left" w:pos="925"/>
        </w:tabs>
        <w:ind w:right="172" w:hanging="284"/>
      </w:pPr>
      <w:r>
        <w:t>Хранить</w:t>
      </w:r>
      <w:r>
        <w:rPr>
          <w:spacing w:val="-7"/>
        </w:rPr>
        <w:t xml:space="preserve"> </w:t>
      </w:r>
      <w:r>
        <w:t>заключенные</w:t>
      </w:r>
      <w:r>
        <w:rPr>
          <w:spacing w:val="-8"/>
        </w:rPr>
        <w:t xml:space="preserve"> </w:t>
      </w:r>
      <w:r>
        <w:t>Соглашения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срока действия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 xml:space="preserve">Соглашения, а также в течение 180 дней с момента прекращения действия Соглашения и направлять в Банк по его требованию копию Соглашения и/или подтверждение </w:t>
      </w:r>
      <w:r>
        <w:rPr>
          <w:spacing w:val="-3"/>
        </w:rPr>
        <w:t xml:space="preserve">его </w:t>
      </w:r>
      <w:r>
        <w:t>акцепта со стороны</w:t>
      </w:r>
      <w:r>
        <w:rPr>
          <w:spacing w:val="-10"/>
        </w:rPr>
        <w:t xml:space="preserve"> </w:t>
      </w:r>
      <w:r>
        <w:t>Держателя.</w:t>
      </w:r>
    </w:p>
    <w:p w:rsidR="008D6478" w:rsidRDefault="008D6478" w:rsidP="008D6478">
      <w:pPr>
        <w:pStyle w:val="a5"/>
        <w:numPr>
          <w:ilvl w:val="3"/>
          <w:numId w:val="12"/>
        </w:numPr>
        <w:tabs>
          <w:tab w:val="left" w:pos="925"/>
        </w:tabs>
        <w:ind w:right="174" w:hanging="284"/>
      </w:pPr>
      <w:r>
        <w:t xml:space="preserve">В течение 3 (трех) рабочих дней с даты требования </w:t>
      </w:r>
      <w:r>
        <w:rPr>
          <w:spacing w:val="-3"/>
        </w:rPr>
        <w:t xml:space="preserve">Банка </w:t>
      </w:r>
      <w:r>
        <w:t xml:space="preserve">предоставить детализированную информацию </w:t>
      </w:r>
      <w:r>
        <w:rPr>
          <w:spacing w:val="-3"/>
        </w:rPr>
        <w:t xml:space="preserve">об </w:t>
      </w:r>
      <w:r>
        <w:t>оказанной Держателю Услуге и/или предоставленном Товаре.</w:t>
      </w:r>
    </w:p>
    <w:p w:rsidR="008D6478" w:rsidRDefault="008D6478" w:rsidP="008D6478">
      <w:pPr>
        <w:pStyle w:val="a5"/>
        <w:numPr>
          <w:ilvl w:val="3"/>
          <w:numId w:val="12"/>
        </w:numPr>
        <w:tabs>
          <w:tab w:val="left" w:pos="925"/>
        </w:tabs>
        <w:ind w:right="159" w:hanging="284"/>
      </w:pPr>
      <w:r>
        <w:t xml:space="preserve">Не допускать отправки данных Реквизитов карты по сети Интернет или по иным </w:t>
      </w:r>
      <w:r>
        <w:rPr>
          <w:spacing w:val="-3"/>
        </w:rPr>
        <w:t xml:space="preserve">сетям </w:t>
      </w:r>
      <w:r>
        <w:t>открытого доступа третьим лицам, кроме</w:t>
      </w:r>
      <w:r>
        <w:rPr>
          <w:spacing w:val="-1"/>
        </w:rPr>
        <w:t xml:space="preserve"> </w:t>
      </w:r>
      <w:r>
        <w:t>Держателя.</w:t>
      </w:r>
    </w:p>
    <w:p w:rsidR="008D6478" w:rsidRDefault="008D6478" w:rsidP="008D6478">
      <w:pPr>
        <w:pStyle w:val="a5"/>
        <w:numPr>
          <w:ilvl w:val="3"/>
          <w:numId w:val="12"/>
        </w:numPr>
        <w:tabs>
          <w:tab w:val="left" w:pos="925"/>
        </w:tabs>
        <w:spacing w:line="251" w:lineRule="exact"/>
        <w:ind w:left="924"/>
      </w:pPr>
      <w:r>
        <w:t>Осуществлять Регулярные операции только в случае получения Кода</w:t>
      </w:r>
      <w:r>
        <w:rPr>
          <w:spacing w:val="-2"/>
        </w:rPr>
        <w:t xml:space="preserve"> </w:t>
      </w:r>
      <w:r>
        <w:t>авторизации.</w:t>
      </w:r>
    </w:p>
    <w:p w:rsidR="008D6478" w:rsidRDefault="008D6478" w:rsidP="008D6478">
      <w:pPr>
        <w:pStyle w:val="a5"/>
        <w:numPr>
          <w:ilvl w:val="3"/>
          <w:numId w:val="12"/>
        </w:numPr>
        <w:tabs>
          <w:tab w:val="left" w:pos="925"/>
        </w:tabs>
        <w:ind w:right="169" w:hanging="284"/>
      </w:pPr>
      <w:r>
        <w:t>Соблюдать требования, предъявляемые к порядку проведения Операций в соответствии с Условиями.</w:t>
      </w:r>
    </w:p>
    <w:p w:rsidR="008D6478" w:rsidRDefault="008D6478" w:rsidP="008D6478">
      <w:pPr>
        <w:pStyle w:val="a5"/>
        <w:numPr>
          <w:ilvl w:val="3"/>
          <w:numId w:val="12"/>
        </w:numPr>
        <w:tabs>
          <w:tab w:val="left" w:pos="925"/>
        </w:tabs>
        <w:spacing w:line="251" w:lineRule="exact"/>
        <w:ind w:left="924"/>
      </w:pPr>
      <w:r>
        <w:t>Оформлять документы в соответствии с Приложением</w:t>
      </w:r>
      <w:r>
        <w:rPr>
          <w:spacing w:val="12"/>
        </w:rPr>
        <w:t xml:space="preserve"> </w:t>
      </w:r>
      <w:r>
        <w:t>№1.</w:t>
      </w:r>
    </w:p>
    <w:p w:rsidR="008D6478" w:rsidRDefault="008D6478" w:rsidP="008D6478">
      <w:pPr>
        <w:pStyle w:val="a5"/>
        <w:numPr>
          <w:ilvl w:val="3"/>
          <w:numId w:val="12"/>
        </w:numPr>
        <w:tabs>
          <w:tab w:val="left" w:pos="925"/>
        </w:tabs>
        <w:ind w:right="175" w:hanging="284"/>
      </w:pPr>
      <w:r>
        <w:t>Направлять в адрес Держателя по электронной почте либо иным согласованным с Держателем способом уведомление о совершении Регулярной</w:t>
      </w:r>
      <w:r>
        <w:rPr>
          <w:spacing w:val="6"/>
        </w:rPr>
        <w:t xml:space="preserve"> </w:t>
      </w:r>
      <w:r>
        <w:t>операции.</w:t>
      </w:r>
    </w:p>
    <w:p w:rsidR="008D6478" w:rsidRDefault="008D6478" w:rsidP="008D6478">
      <w:pPr>
        <w:pStyle w:val="a5"/>
        <w:numPr>
          <w:ilvl w:val="3"/>
          <w:numId w:val="12"/>
        </w:numPr>
        <w:tabs>
          <w:tab w:val="left" w:pos="925"/>
        </w:tabs>
        <w:ind w:right="166" w:hanging="284"/>
      </w:pPr>
      <w:r>
        <w:t>Предоставлять Держателю описание Товара/Услуги; условия, порядок и сроки доставки/оказания Товара/Услуги, а также возможные регионы/страны доставки/оказания Товара/Услуги; правила сервисных сборов, условия и порядок возврата/отмены Товара/Услуги; наименование Предприятия и контактную информацию</w:t>
      </w:r>
      <w:r>
        <w:rPr>
          <w:spacing w:val="-1"/>
        </w:rPr>
        <w:t xml:space="preserve"> </w:t>
      </w:r>
      <w:r>
        <w:t>Предприятия.</w:t>
      </w:r>
    </w:p>
    <w:p w:rsidR="008D6478" w:rsidRDefault="008D6478" w:rsidP="008D6478">
      <w:pPr>
        <w:pStyle w:val="a5"/>
        <w:numPr>
          <w:ilvl w:val="3"/>
          <w:numId w:val="12"/>
        </w:numPr>
        <w:tabs>
          <w:tab w:val="left" w:pos="1630"/>
          <w:tab w:val="left" w:pos="1631"/>
        </w:tabs>
        <w:spacing w:before="2"/>
        <w:ind w:right="174" w:hanging="284"/>
      </w:pPr>
      <w:r>
        <w:t>Предоставить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Банк</w:t>
      </w:r>
      <w:r>
        <w:rPr>
          <w:spacing w:val="-19"/>
        </w:rPr>
        <w:t xml:space="preserve"> </w:t>
      </w:r>
      <w:r>
        <w:t>документы,</w:t>
      </w:r>
      <w:r>
        <w:rPr>
          <w:spacing w:val="-15"/>
        </w:rPr>
        <w:t xml:space="preserve"> </w:t>
      </w:r>
      <w:r>
        <w:t>подтверждающие</w:t>
      </w:r>
      <w:r>
        <w:rPr>
          <w:spacing w:val="-15"/>
        </w:rPr>
        <w:t xml:space="preserve"> </w:t>
      </w:r>
      <w:r>
        <w:t>правомерность</w:t>
      </w:r>
      <w:r>
        <w:rPr>
          <w:spacing w:val="-13"/>
        </w:rPr>
        <w:t xml:space="preserve"> </w:t>
      </w:r>
      <w:r>
        <w:t>совершенной</w:t>
      </w:r>
      <w:r>
        <w:rPr>
          <w:spacing w:val="-16"/>
        </w:rPr>
        <w:t xml:space="preserve"> </w:t>
      </w:r>
      <w:r>
        <w:t>Регулярной операции в течение 5 (Пяти) рабочих дней с момента получения запроса со стороны Банка, в случае возникновения претензий со стороны Держателя по какой-либо Регулярной</w:t>
      </w:r>
      <w:r>
        <w:rPr>
          <w:spacing w:val="-1"/>
        </w:rPr>
        <w:t xml:space="preserve"> </w:t>
      </w:r>
      <w:r>
        <w:t>операции.</w:t>
      </w:r>
    </w:p>
    <w:p w:rsidR="008D6478" w:rsidRDefault="008D6478" w:rsidP="008D6478">
      <w:pPr>
        <w:pStyle w:val="a5"/>
        <w:numPr>
          <w:ilvl w:val="3"/>
          <w:numId w:val="12"/>
        </w:numPr>
        <w:tabs>
          <w:tab w:val="left" w:pos="1630"/>
          <w:tab w:val="left" w:pos="1631"/>
        </w:tabs>
        <w:ind w:right="176" w:hanging="284"/>
      </w:pPr>
      <w:r>
        <w:t>Уведомлять Держателя об осуществлении каждой Регулярной операции, предусмотренной Соглашением с таким Держателем, в течение одного календарного дня со дня совершения такой Регулярной операции одним из следующих</w:t>
      </w:r>
      <w:r>
        <w:rPr>
          <w:spacing w:val="4"/>
        </w:rPr>
        <w:t xml:space="preserve"> </w:t>
      </w:r>
      <w:r>
        <w:t>способов:</w:t>
      </w:r>
    </w:p>
    <w:p w:rsidR="008D6478" w:rsidRDefault="008D6478" w:rsidP="008D6478">
      <w:pPr>
        <w:pStyle w:val="a5"/>
        <w:numPr>
          <w:ilvl w:val="0"/>
          <w:numId w:val="10"/>
        </w:numPr>
        <w:tabs>
          <w:tab w:val="left" w:pos="642"/>
        </w:tabs>
        <w:spacing w:line="268" w:lineRule="exact"/>
      </w:pPr>
      <w:r>
        <w:t>путем направления сообщения по электронной почте</w:t>
      </w:r>
      <w:r>
        <w:rPr>
          <w:spacing w:val="-5"/>
        </w:rPr>
        <w:t xml:space="preserve"> </w:t>
      </w:r>
      <w:r>
        <w:t>Держателя;</w:t>
      </w:r>
    </w:p>
    <w:p w:rsidR="008D6478" w:rsidRDefault="008D6478" w:rsidP="008D6478">
      <w:pPr>
        <w:pStyle w:val="a5"/>
        <w:numPr>
          <w:ilvl w:val="0"/>
          <w:numId w:val="10"/>
        </w:numPr>
        <w:tabs>
          <w:tab w:val="left" w:pos="642"/>
        </w:tabs>
        <w:spacing w:line="269" w:lineRule="exact"/>
      </w:pPr>
      <w:r>
        <w:t>путем размещения соответствующего сообщения в личном кабинете</w:t>
      </w:r>
      <w:r>
        <w:rPr>
          <w:spacing w:val="-7"/>
        </w:rPr>
        <w:t xml:space="preserve"> </w:t>
      </w:r>
      <w:r>
        <w:t>Интернет-магазина;</w:t>
      </w:r>
    </w:p>
    <w:p w:rsidR="008D6478" w:rsidRDefault="008D6478" w:rsidP="008D6478">
      <w:pPr>
        <w:pStyle w:val="a5"/>
        <w:numPr>
          <w:ilvl w:val="0"/>
          <w:numId w:val="10"/>
        </w:numPr>
        <w:tabs>
          <w:tab w:val="left" w:pos="642"/>
        </w:tabs>
        <w:ind w:right="169"/>
      </w:pPr>
      <w:r>
        <w:t>путем направления заказного письма с уведомлением о вручении на адрес Держателя, указанный Держателем при заключении</w:t>
      </w:r>
      <w:r>
        <w:rPr>
          <w:spacing w:val="6"/>
        </w:rPr>
        <w:t xml:space="preserve"> </w:t>
      </w:r>
      <w:r>
        <w:t>Соглашения.</w:t>
      </w:r>
    </w:p>
    <w:p w:rsidR="008D6478" w:rsidRDefault="008D6478" w:rsidP="008D6478">
      <w:pPr>
        <w:pStyle w:val="a5"/>
        <w:numPr>
          <w:ilvl w:val="3"/>
          <w:numId w:val="12"/>
        </w:numPr>
        <w:tabs>
          <w:tab w:val="left" w:pos="1630"/>
          <w:tab w:val="left" w:pos="1631"/>
        </w:tabs>
        <w:spacing w:before="3" w:line="237" w:lineRule="auto"/>
        <w:ind w:right="167" w:hanging="284"/>
      </w:pPr>
      <w:r>
        <w:t>Обеспечить Держателю возможность отмены неосуществленных Регулярных операций, предусмотренных Соглашением, заключенным с таким Держателем, посредством</w:t>
      </w:r>
      <w:r>
        <w:rPr>
          <w:spacing w:val="41"/>
        </w:rPr>
        <w:t xml:space="preserve"> </w:t>
      </w:r>
      <w:r>
        <w:t>направления</w:t>
      </w:r>
    </w:p>
    <w:p w:rsidR="008D6478" w:rsidRDefault="008D6478" w:rsidP="008D6478">
      <w:pPr>
        <w:spacing w:line="237" w:lineRule="auto"/>
        <w:jc w:val="both"/>
        <w:sectPr w:rsidR="008D6478">
          <w:pgSz w:w="11910" w:h="16840"/>
          <w:pgMar w:top="1300" w:right="680" w:bottom="280" w:left="780" w:header="720" w:footer="720" w:gutter="0"/>
          <w:cols w:space="720"/>
        </w:sectPr>
      </w:pPr>
    </w:p>
    <w:p w:rsidR="008D6478" w:rsidRDefault="008D6478" w:rsidP="008D6478">
      <w:pPr>
        <w:pStyle w:val="a3"/>
        <w:spacing w:before="71"/>
        <w:ind w:left="641" w:right="153"/>
        <w:jc w:val="left"/>
      </w:pPr>
      <w:r>
        <w:lastRenderedPageBreak/>
        <w:t>сообщения о расторжении Соглашения на адрес электронной почты Предприятия либо размещения такого сообщения в Интернет-магазине в личном кабинете.</w:t>
      </w:r>
    </w:p>
    <w:p w:rsidR="008D6478" w:rsidRDefault="008D6478" w:rsidP="008D6478">
      <w:pPr>
        <w:pStyle w:val="a5"/>
        <w:numPr>
          <w:ilvl w:val="3"/>
          <w:numId w:val="12"/>
        </w:numPr>
        <w:tabs>
          <w:tab w:val="left" w:pos="1630"/>
          <w:tab w:val="left" w:pos="1631"/>
        </w:tabs>
        <w:ind w:right="174" w:hanging="284"/>
      </w:pPr>
      <w:r>
        <w:t>Дополнительно</w:t>
      </w:r>
      <w:r>
        <w:rPr>
          <w:spacing w:val="-18"/>
        </w:rPr>
        <w:t xml:space="preserve"> </w:t>
      </w:r>
      <w:r>
        <w:t>(помимо</w:t>
      </w:r>
      <w:r>
        <w:rPr>
          <w:spacing w:val="-18"/>
        </w:rPr>
        <w:t xml:space="preserve"> </w:t>
      </w:r>
      <w:r>
        <w:t>соответствующего</w:t>
      </w:r>
      <w:r>
        <w:rPr>
          <w:spacing w:val="-17"/>
        </w:rPr>
        <w:t xml:space="preserve"> </w:t>
      </w:r>
      <w:r>
        <w:t>условия</w:t>
      </w:r>
      <w:r>
        <w:rPr>
          <w:spacing w:val="-14"/>
        </w:rPr>
        <w:t xml:space="preserve"> </w:t>
      </w:r>
      <w:r>
        <w:t>Соглашения)</w:t>
      </w:r>
      <w:r>
        <w:rPr>
          <w:spacing w:val="-14"/>
        </w:rPr>
        <w:t xml:space="preserve"> </w:t>
      </w:r>
      <w:r>
        <w:t>уведомить</w:t>
      </w:r>
      <w:r>
        <w:rPr>
          <w:spacing w:val="-14"/>
        </w:rPr>
        <w:t xml:space="preserve"> </w:t>
      </w:r>
      <w:r>
        <w:t>Держателей</w:t>
      </w:r>
      <w:r>
        <w:rPr>
          <w:spacing w:val="-12"/>
        </w:rPr>
        <w:t xml:space="preserve"> </w:t>
      </w:r>
      <w:r>
        <w:t>об условиях и процедуре отмены Регулярных операций одним из следующих</w:t>
      </w:r>
      <w:r>
        <w:rPr>
          <w:spacing w:val="-1"/>
        </w:rPr>
        <w:t xml:space="preserve"> </w:t>
      </w:r>
      <w:r>
        <w:t>способов:</w:t>
      </w:r>
    </w:p>
    <w:p w:rsidR="008D6478" w:rsidRDefault="008D6478" w:rsidP="008D6478">
      <w:pPr>
        <w:pStyle w:val="a5"/>
        <w:numPr>
          <w:ilvl w:val="0"/>
          <w:numId w:val="10"/>
        </w:numPr>
        <w:tabs>
          <w:tab w:val="left" w:pos="642"/>
        </w:tabs>
        <w:jc w:val="left"/>
      </w:pPr>
      <w:r>
        <w:t>путем размещения информации в личном кабинете</w:t>
      </w:r>
      <w:r>
        <w:rPr>
          <w:spacing w:val="-1"/>
        </w:rPr>
        <w:t xml:space="preserve"> </w:t>
      </w:r>
      <w:r>
        <w:t>Интернет-магазина;</w:t>
      </w:r>
    </w:p>
    <w:p w:rsidR="008D6478" w:rsidRDefault="008D6478" w:rsidP="008D6478">
      <w:pPr>
        <w:pStyle w:val="a5"/>
        <w:numPr>
          <w:ilvl w:val="0"/>
          <w:numId w:val="10"/>
        </w:numPr>
        <w:tabs>
          <w:tab w:val="left" w:pos="642"/>
        </w:tabs>
        <w:jc w:val="left"/>
      </w:pPr>
      <w:r>
        <w:t>путем направления информации по электронной почте</w:t>
      </w:r>
      <w:r>
        <w:rPr>
          <w:spacing w:val="-6"/>
        </w:rPr>
        <w:t xml:space="preserve"> </w:t>
      </w:r>
      <w:r>
        <w:t>Держателя.</w:t>
      </w:r>
    </w:p>
    <w:p w:rsidR="008D6478" w:rsidRDefault="008D6478" w:rsidP="008D6478">
      <w:pPr>
        <w:pStyle w:val="a5"/>
        <w:numPr>
          <w:ilvl w:val="3"/>
          <w:numId w:val="12"/>
        </w:numPr>
        <w:tabs>
          <w:tab w:val="left" w:pos="1630"/>
          <w:tab w:val="left" w:pos="1631"/>
        </w:tabs>
        <w:ind w:right="163" w:hanging="284"/>
      </w:pPr>
      <w:r>
        <w:t xml:space="preserve">В течение 1 (одного) календарного дня с момента получения </w:t>
      </w:r>
      <w:r>
        <w:rPr>
          <w:spacing w:val="-3"/>
        </w:rPr>
        <w:t xml:space="preserve">от </w:t>
      </w:r>
      <w:r>
        <w:t>Держателя сообщения о расторжении</w:t>
      </w:r>
      <w:r>
        <w:rPr>
          <w:spacing w:val="-10"/>
        </w:rPr>
        <w:t xml:space="preserve"> </w:t>
      </w:r>
      <w:r>
        <w:t>Соглашения</w:t>
      </w:r>
      <w:r>
        <w:rPr>
          <w:spacing w:val="-11"/>
        </w:rPr>
        <w:t xml:space="preserve"> </w:t>
      </w:r>
      <w:r>
        <w:t>одним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способов,</w:t>
      </w:r>
      <w:r>
        <w:rPr>
          <w:spacing w:val="-8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1.1.11.</w:t>
      </w:r>
      <w:r>
        <w:rPr>
          <w:spacing w:val="-13"/>
        </w:rPr>
        <w:t xml:space="preserve"> </w:t>
      </w:r>
      <w:r>
        <w:t>настоящего</w:t>
      </w:r>
      <w:r>
        <w:rPr>
          <w:spacing w:val="-15"/>
        </w:rPr>
        <w:t xml:space="preserve"> </w:t>
      </w:r>
      <w:r>
        <w:t>Порядка,</w:t>
      </w:r>
      <w:r>
        <w:rPr>
          <w:spacing w:val="-8"/>
        </w:rPr>
        <w:t xml:space="preserve"> </w:t>
      </w:r>
      <w:r>
        <w:t>отменить</w:t>
      </w:r>
      <w:r>
        <w:rPr>
          <w:spacing w:val="-11"/>
        </w:rPr>
        <w:t xml:space="preserve"> </w:t>
      </w:r>
      <w:r>
        <w:t>все последующие Регулярные операции, предусмотренные таким</w:t>
      </w:r>
      <w:r>
        <w:rPr>
          <w:spacing w:val="-11"/>
        </w:rPr>
        <w:t xml:space="preserve"> </w:t>
      </w:r>
      <w:r>
        <w:t>Соглашением.</w:t>
      </w:r>
    </w:p>
    <w:p w:rsidR="008D6478" w:rsidRDefault="008D6478" w:rsidP="008D6478">
      <w:pPr>
        <w:pStyle w:val="a5"/>
        <w:numPr>
          <w:ilvl w:val="3"/>
          <w:numId w:val="12"/>
        </w:numPr>
        <w:tabs>
          <w:tab w:val="left" w:pos="1630"/>
          <w:tab w:val="left" w:pos="1631"/>
        </w:tabs>
        <w:ind w:right="172" w:hanging="284"/>
      </w:pPr>
      <w:r>
        <w:t>Направить Держателю напоминание о предстоящей Регулярной операции по электронной почте или иным способом, предусмотренным Соглашением, за 1 (один) календарный день до даты осуществления Регулярной операции, предусмотренной</w:t>
      </w:r>
      <w:r>
        <w:rPr>
          <w:spacing w:val="3"/>
        </w:rPr>
        <w:t xml:space="preserve"> </w:t>
      </w:r>
      <w:r>
        <w:t>Соглашением.</w:t>
      </w:r>
    </w:p>
    <w:p w:rsidR="008D6478" w:rsidRDefault="008D6478" w:rsidP="008D6478">
      <w:pPr>
        <w:pStyle w:val="a3"/>
        <w:spacing w:before="5"/>
        <w:ind w:left="0"/>
        <w:jc w:val="left"/>
      </w:pPr>
    </w:p>
    <w:p w:rsidR="008D6478" w:rsidRDefault="008D6478" w:rsidP="008D6478">
      <w:pPr>
        <w:pStyle w:val="2"/>
        <w:numPr>
          <w:ilvl w:val="1"/>
          <w:numId w:val="12"/>
        </w:numPr>
        <w:tabs>
          <w:tab w:val="left" w:pos="3436"/>
        </w:tabs>
        <w:spacing w:line="249" w:lineRule="exact"/>
        <w:ind w:left="3435"/>
        <w:jc w:val="left"/>
      </w:pPr>
      <w:r>
        <w:t>НЕДЕЙСТВИТЕЛЬНЫЕ</w:t>
      </w:r>
      <w:r>
        <w:rPr>
          <w:spacing w:val="-2"/>
        </w:rPr>
        <w:t xml:space="preserve"> </w:t>
      </w:r>
      <w:r>
        <w:t>ОПЕРАЦИИ</w:t>
      </w:r>
    </w:p>
    <w:p w:rsidR="008D6478" w:rsidRDefault="008D6478" w:rsidP="008D6478">
      <w:pPr>
        <w:pStyle w:val="a5"/>
        <w:numPr>
          <w:ilvl w:val="1"/>
          <w:numId w:val="9"/>
        </w:numPr>
        <w:tabs>
          <w:tab w:val="left" w:pos="925"/>
        </w:tabs>
        <w:spacing w:line="249" w:lineRule="exact"/>
      </w:pPr>
      <w:r>
        <w:t>Операция признается недействительной, включая, но не ограничиваясь, разделом 6 Условия,</w:t>
      </w:r>
      <w:r>
        <w:rPr>
          <w:spacing w:val="-17"/>
        </w:rPr>
        <w:t xml:space="preserve"> </w:t>
      </w:r>
      <w:r>
        <w:t>если:</w:t>
      </w:r>
    </w:p>
    <w:p w:rsidR="008D6478" w:rsidRDefault="008D6478" w:rsidP="008D6478">
      <w:pPr>
        <w:pStyle w:val="a5"/>
        <w:numPr>
          <w:ilvl w:val="2"/>
          <w:numId w:val="9"/>
        </w:numPr>
        <w:tabs>
          <w:tab w:val="left" w:pos="925"/>
        </w:tabs>
        <w:spacing w:before="2"/>
        <w:ind w:right="170" w:hanging="284"/>
      </w:pPr>
      <w:r>
        <w:t>Операция является Регулярной операцией, и Соглашение, предусматривающее ее совершение, не заключено и/или заключено с нарушением требований</w:t>
      </w:r>
      <w:r>
        <w:rPr>
          <w:spacing w:val="-8"/>
        </w:rPr>
        <w:t xml:space="preserve"> </w:t>
      </w:r>
      <w:r>
        <w:t>Условия;</w:t>
      </w:r>
    </w:p>
    <w:p w:rsidR="008D6478" w:rsidRDefault="008D6478" w:rsidP="008D6478">
      <w:pPr>
        <w:pStyle w:val="a5"/>
        <w:numPr>
          <w:ilvl w:val="2"/>
          <w:numId w:val="9"/>
        </w:numPr>
        <w:tabs>
          <w:tab w:val="left" w:pos="925"/>
        </w:tabs>
        <w:spacing w:line="242" w:lineRule="auto"/>
        <w:ind w:right="172" w:hanging="284"/>
      </w:pPr>
      <w:r>
        <w:t xml:space="preserve">На </w:t>
      </w:r>
      <w:r>
        <w:rPr>
          <w:spacing w:val="-3"/>
        </w:rPr>
        <w:t xml:space="preserve">момент </w:t>
      </w:r>
      <w:r>
        <w:t>совершения Регулярной операции срок действия Соглашения истек или оно было расторгнуто</w:t>
      </w:r>
      <w:r>
        <w:rPr>
          <w:spacing w:val="-4"/>
        </w:rPr>
        <w:t xml:space="preserve"> </w:t>
      </w:r>
      <w:r>
        <w:t>досрочно;</w:t>
      </w:r>
    </w:p>
    <w:p w:rsidR="008D6478" w:rsidRDefault="008D6478" w:rsidP="008D6478">
      <w:pPr>
        <w:pStyle w:val="a5"/>
        <w:numPr>
          <w:ilvl w:val="2"/>
          <w:numId w:val="9"/>
        </w:numPr>
        <w:tabs>
          <w:tab w:val="left" w:pos="925"/>
        </w:tabs>
        <w:ind w:right="166" w:hanging="284"/>
      </w:pPr>
      <w:r>
        <w:t>Параметры совершенной Регулярной операции не соответствуют параметрам, указанным в Соглашении;</w:t>
      </w:r>
    </w:p>
    <w:p w:rsidR="008D6478" w:rsidRDefault="008D6478" w:rsidP="008D6478">
      <w:pPr>
        <w:pStyle w:val="a5"/>
        <w:numPr>
          <w:ilvl w:val="2"/>
          <w:numId w:val="9"/>
        </w:numPr>
        <w:tabs>
          <w:tab w:val="left" w:pos="925"/>
        </w:tabs>
        <w:ind w:right="163" w:hanging="284"/>
      </w:pPr>
      <w:r>
        <w:t>Предприятие не предъявило Соглашение, а также документ, подтверждающий факт предоставления/оказания Держателю Товара/Услуги в результате чего проведена Регулярная операция.</w:t>
      </w:r>
    </w:p>
    <w:p w:rsidR="008D6478" w:rsidRDefault="008D6478" w:rsidP="008D6478">
      <w:pPr>
        <w:pStyle w:val="a3"/>
        <w:ind w:left="0"/>
        <w:jc w:val="left"/>
      </w:pPr>
    </w:p>
    <w:p w:rsidR="008D6478" w:rsidRDefault="008D6478" w:rsidP="008D6478">
      <w:pPr>
        <w:pStyle w:val="2"/>
        <w:numPr>
          <w:ilvl w:val="1"/>
          <w:numId w:val="12"/>
        </w:numPr>
        <w:tabs>
          <w:tab w:val="left" w:pos="4315"/>
        </w:tabs>
        <w:spacing w:line="251" w:lineRule="exact"/>
        <w:ind w:left="4314"/>
        <w:jc w:val="left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8D6478" w:rsidRDefault="008D6478" w:rsidP="008D6478">
      <w:pPr>
        <w:pStyle w:val="a3"/>
        <w:ind w:left="780" w:right="153"/>
        <w:jc w:val="left"/>
      </w:pPr>
      <w:r>
        <w:t>В случае нарушения Предприятием обязательств, предусмотренных настоящим Порядком, Банк вправе предпринять меры, изложенные в раздел 3 Условий.</w:t>
      </w:r>
    </w:p>
    <w:p w:rsidR="008D6478" w:rsidRDefault="008D6478" w:rsidP="008D6478">
      <w:pPr>
        <w:sectPr w:rsidR="008D6478">
          <w:pgSz w:w="11910" w:h="16840"/>
          <w:pgMar w:top="1040" w:right="680" w:bottom="280" w:left="780" w:header="720" w:footer="720" w:gutter="0"/>
          <w:cols w:space="720"/>
        </w:sectPr>
      </w:pPr>
    </w:p>
    <w:p w:rsidR="008D6478" w:rsidRDefault="008D6478" w:rsidP="008D6478">
      <w:pPr>
        <w:pStyle w:val="2"/>
        <w:spacing w:before="76"/>
        <w:ind w:left="4915" w:right="150" w:firstLine="2545"/>
      </w:pPr>
      <w:r>
        <w:lastRenderedPageBreak/>
        <w:t>Приложение №2 к Договору об информационно-технологическом взаимодействии</w:t>
      </w:r>
    </w:p>
    <w:p w:rsidR="008D6478" w:rsidRDefault="008D6478" w:rsidP="008D6478">
      <w:pPr>
        <w:pStyle w:val="a3"/>
        <w:spacing w:before="10"/>
        <w:ind w:left="0"/>
        <w:jc w:val="left"/>
        <w:rPr>
          <w:b/>
          <w:sz w:val="21"/>
        </w:rPr>
      </w:pPr>
    </w:p>
    <w:p w:rsidR="008D6478" w:rsidRDefault="008D6478" w:rsidP="008D6478">
      <w:pPr>
        <w:ind w:left="3642"/>
        <w:rPr>
          <w:b/>
        </w:rPr>
      </w:pPr>
      <w:r>
        <w:rPr>
          <w:b/>
        </w:rPr>
        <w:t>ЗАЯВЛЕНИЕ О ПРИСОЕДИНЕНИИ</w:t>
      </w:r>
    </w:p>
    <w:p w:rsidR="008D6478" w:rsidRDefault="008D6478" w:rsidP="008D6478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5589"/>
      </w:tblGrid>
      <w:tr w:rsidR="008D6478" w:rsidTr="00BB083F">
        <w:trPr>
          <w:trHeight w:val="254"/>
        </w:trPr>
        <w:tc>
          <w:tcPr>
            <w:tcW w:w="9915" w:type="dxa"/>
            <w:gridSpan w:val="2"/>
            <w:shd w:val="clear" w:color="auto" w:fill="DEEAF6"/>
          </w:tcPr>
          <w:p w:rsidR="008D6478" w:rsidRDefault="008D6478" w:rsidP="00BB083F">
            <w:pPr>
              <w:pStyle w:val="TableParagraph"/>
              <w:spacing w:before="1" w:line="233" w:lineRule="exact"/>
              <w:ind w:left="393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Предприятия</w:t>
            </w:r>
            <w:proofErr w:type="spellEnd"/>
          </w:p>
        </w:tc>
      </w:tr>
      <w:tr w:rsidR="008D6478" w:rsidTr="00BB083F">
        <w:trPr>
          <w:trHeight w:val="249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29" w:lineRule="exact"/>
              <w:ind w:left="393"/>
            </w:pPr>
            <w:proofErr w:type="spellStart"/>
            <w:r>
              <w:t>Полное</w:t>
            </w:r>
            <w:proofErr w:type="spellEnd"/>
            <w:r>
              <w:t xml:space="preserve"> </w:t>
            </w:r>
            <w:proofErr w:type="spellStart"/>
            <w:r>
              <w:t>юридическое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4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proofErr w:type="spellStart"/>
            <w:r>
              <w:t>Сокращенное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3"/>
        </w:trPr>
        <w:tc>
          <w:tcPr>
            <w:tcW w:w="9915" w:type="dxa"/>
            <w:gridSpan w:val="2"/>
            <w:shd w:val="clear" w:color="auto" w:fill="DEEAF6"/>
          </w:tcPr>
          <w:p w:rsidR="008D6478" w:rsidRDefault="008D6478" w:rsidP="00BB083F">
            <w:pPr>
              <w:pStyle w:val="TableParagraph"/>
              <w:spacing w:before="1" w:line="233" w:lineRule="exact"/>
              <w:ind w:left="393"/>
              <w:rPr>
                <w:b/>
              </w:rPr>
            </w:pPr>
            <w:proofErr w:type="spellStart"/>
            <w:r>
              <w:rPr>
                <w:b/>
              </w:rPr>
              <w:t>Сведения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Предприятии</w:t>
            </w:r>
            <w:proofErr w:type="spellEnd"/>
          </w:p>
        </w:tc>
      </w:tr>
      <w:tr w:rsidR="008D6478" w:rsidTr="00BB083F">
        <w:trPr>
          <w:trHeight w:val="254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r>
              <w:t>ИНН</w:t>
            </w:r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49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29" w:lineRule="exact"/>
              <w:ind w:left="393"/>
            </w:pPr>
            <w:r>
              <w:t>КПП</w:t>
            </w:r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4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r>
              <w:t>ОКВЭД</w:t>
            </w:r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4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r>
              <w:t>ОГРН</w:t>
            </w:r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3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3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49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29" w:lineRule="exact"/>
              <w:ind w:left="393"/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4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3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4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5" w:lineRule="exact"/>
              <w:ind w:left="393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почты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1012"/>
        </w:trPr>
        <w:tc>
          <w:tcPr>
            <w:tcW w:w="4326" w:type="dxa"/>
          </w:tcPr>
          <w:p w:rsidR="008D6478" w:rsidRPr="008D6478" w:rsidRDefault="008D6478" w:rsidP="00BB083F">
            <w:pPr>
              <w:pStyle w:val="TableParagraph"/>
              <w:ind w:left="110" w:right="582" w:firstLine="283"/>
              <w:rPr>
                <w:lang w:val="ru-RU"/>
              </w:rPr>
            </w:pPr>
            <w:r w:rsidRPr="008D6478">
              <w:rPr>
                <w:lang w:val="ru-RU"/>
              </w:rPr>
              <w:t>Сведения о величине зарегистрированного и оплаченного уставного (складочного) капитала или</w:t>
            </w:r>
          </w:p>
          <w:p w:rsidR="008D6478" w:rsidRDefault="008D6478" w:rsidP="00BB083F">
            <w:pPr>
              <w:pStyle w:val="TableParagraph"/>
              <w:spacing w:line="237" w:lineRule="exact"/>
              <w:ind w:left="110"/>
            </w:pPr>
            <w:proofErr w:type="spellStart"/>
            <w:r>
              <w:t>величине</w:t>
            </w:r>
            <w:proofErr w:type="spellEnd"/>
            <w:r>
              <w:t xml:space="preserve"> </w:t>
            </w:r>
            <w:proofErr w:type="spellStart"/>
            <w:r>
              <w:t>уставного</w:t>
            </w:r>
            <w:proofErr w:type="spellEnd"/>
            <w:r>
              <w:t xml:space="preserve"> </w:t>
            </w:r>
            <w:proofErr w:type="spellStart"/>
            <w:r>
              <w:t>фонда</w:t>
            </w:r>
            <w:proofErr w:type="spellEnd"/>
            <w:r>
              <w:t xml:space="preserve">, </w:t>
            </w:r>
            <w:proofErr w:type="spellStart"/>
            <w:r>
              <w:t>имущества</w:t>
            </w:r>
            <w:proofErr w:type="spellEnd"/>
            <w:r>
              <w:t>.</w:t>
            </w:r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</w:pPr>
          </w:p>
        </w:tc>
      </w:tr>
      <w:tr w:rsidR="008D6478" w:rsidTr="00BB083F">
        <w:trPr>
          <w:trHeight w:val="2020"/>
        </w:trPr>
        <w:tc>
          <w:tcPr>
            <w:tcW w:w="4326" w:type="dxa"/>
          </w:tcPr>
          <w:p w:rsidR="008D6478" w:rsidRPr="008D6478" w:rsidRDefault="008D6478" w:rsidP="00BB083F">
            <w:pPr>
              <w:pStyle w:val="TableParagraph"/>
              <w:spacing w:line="244" w:lineRule="exact"/>
              <w:ind w:left="393"/>
              <w:rPr>
                <w:lang w:val="ru-RU"/>
              </w:rPr>
            </w:pPr>
            <w:r w:rsidRPr="008D6478">
              <w:rPr>
                <w:lang w:val="ru-RU"/>
              </w:rPr>
              <w:t>Сведения об учредителях:</w:t>
            </w:r>
          </w:p>
          <w:p w:rsidR="008D6478" w:rsidRPr="008D6478" w:rsidRDefault="008D6478" w:rsidP="00BB083F">
            <w:pPr>
              <w:pStyle w:val="TableParagraph"/>
              <w:spacing w:before="2"/>
              <w:ind w:left="110" w:firstLine="283"/>
              <w:rPr>
                <w:lang w:val="ru-RU"/>
              </w:rPr>
            </w:pPr>
            <w:r w:rsidRPr="008D6478">
              <w:rPr>
                <w:lang w:val="ru-RU"/>
              </w:rPr>
              <w:t xml:space="preserve">- </w:t>
            </w:r>
            <w:proofErr w:type="spellStart"/>
            <w:proofErr w:type="gramStart"/>
            <w:r w:rsidRPr="008D6478">
              <w:rPr>
                <w:lang w:val="ru-RU"/>
              </w:rPr>
              <w:t>физ.лицах</w:t>
            </w:r>
            <w:proofErr w:type="spellEnd"/>
            <w:proofErr w:type="gramEnd"/>
            <w:r w:rsidRPr="008D6478">
              <w:rPr>
                <w:lang w:val="ru-RU"/>
              </w:rPr>
              <w:t>: ФИО, дата и место рождения, гражданство, место жительства (регистрации), место пребывания, данные паспорта (серия, номер, даты выдачи, наименование органа, выдавшего</w:t>
            </w:r>
          </w:p>
          <w:p w:rsidR="008D6478" w:rsidRPr="008D6478" w:rsidRDefault="008D6478" w:rsidP="00BB083F">
            <w:pPr>
              <w:pStyle w:val="TableParagraph"/>
              <w:spacing w:before="7" w:line="250" w:lineRule="exact"/>
              <w:ind w:left="110" w:right="203"/>
              <w:rPr>
                <w:lang w:val="ru-RU"/>
              </w:rPr>
            </w:pPr>
            <w:r w:rsidRPr="008D6478">
              <w:rPr>
                <w:lang w:val="ru-RU"/>
              </w:rPr>
              <w:t>документы и код подразделения); (если доля участия в УК &gt;25%)</w:t>
            </w:r>
          </w:p>
        </w:tc>
        <w:tc>
          <w:tcPr>
            <w:tcW w:w="5589" w:type="dxa"/>
          </w:tcPr>
          <w:p w:rsidR="008D6478" w:rsidRPr="008D6478" w:rsidRDefault="008D6478" w:rsidP="00BB083F">
            <w:pPr>
              <w:pStyle w:val="TableParagraph"/>
              <w:rPr>
                <w:lang w:val="ru-RU"/>
              </w:rPr>
            </w:pPr>
          </w:p>
        </w:tc>
      </w:tr>
      <w:tr w:rsidR="008D6478" w:rsidTr="00BB083F">
        <w:trPr>
          <w:trHeight w:val="254"/>
        </w:trPr>
        <w:tc>
          <w:tcPr>
            <w:tcW w:w="9915" w:type="dxa"/>
            <w:gridSpan w:val="2"/>
            <w:shd w:val="clear" w:color="auto" w:fill="DEEAF6"/>
          </w:tcPr>
          <w:p w:rsidR="008D6478" w:rsidRDefault="008D6478" w:rsidP="00BB083F">
            <w:pPr>
              <w:pStyle w:val="TableParagraph"/>
              <w:spacing w:before="1" w:line="233" w:lineRule="exact"/>
              <w:ind w:left="393"/>
              <w:rPr>
                <w:b/>
              </w:rPr>
            </w:pPr>
            <w:proofErr w:type="spellStart"/>
            <w:r>
              <w:rPr>
                <w:b/>
              </w:rPr>
              <w:t>Сведения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руководителе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Предприятия</w:t>
            </w:r>
            <w:proofErr w:type="spellEnd"/>
          </w:p>
        </w:tc>
      </w:tr>
      <w:tr w:rsidR="008D6478" w:rsidTr="00BB083F">
        <w:trPr>
          <w:trHeight w:val="253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r>
              <w:t>ФИО (</w:t>
            </w:r>
            <w:proofErr w:type="spellStart"/>
            <w:r>
              <w:t>полностью</w:t>
            </w:r>
            <w:proofErr w:type="spellEnd"/>
            <w:r>
              <w:t>)</w:t>
            </w:r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3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4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proofErr w:type="spellStart"/>
            <w:r>
              <w:t>Действует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основании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49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29" w:lineRule="exact"/>
              <w:ind w:left="393"/>
            </w:pPr>
            <w:proofErr w:type="spellStart"/>
            <w:r>
              <w:t>Дата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508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49" w:lineRule="exact"/>
              <w:ind w:left="393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 xml:space="preserve">, </w:t>
            </w:r>
            <w:proofErr w:type="spellStart"/>
            <w:r>
              <w:t>удостоверяющего</w:t>
            </w:r>
            <w:proofErr w:type="spellEnd"/>
          </w:p>
          <w:p w:rsidR="008D6478" w:rsidRDefault="008D6478" w:rsidP="00BB083F">
            <w:pPr>
              <w:pStyle w:val="TableParagraph"/>
              <w:spacing w:before="2" w:line="238" w:lineRule="exact"/>
              <w:ind w:left="110"/>
            </w:pPr>
            <w:proofErr w:type="spellStart"/>
            <w:r>
              <w:t>личность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</w:pPr>
          </w:p>
        </w:tc>
      </w:tr>
      <w:tr w:rsidR="008D6478" w:rsidTr="00BB083F">
        <w:trPr>
          <w:trHeight w:val="254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proofErr w:type="spellStart"/>
            <w:r>
              <w:t>Серия</w:t>
            </w:r>
            <w:proofErr w:type="spellEnd"/>
            <w:r>
              <w:t xml:space="preserve"> и </w:t>
            </w:r>
            <w:proofErr w:type="spellStart"/>
            <w:r>
              <w:t>номер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49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29" w:lineRule="exact"/>
              <w:ind w:left="393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выдачи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508"/>
        </w:trPr>
        <w:tc>
          <w:tcPr>
            <w:tcW w:w="4326" w:type="dxa"/>
          </w:tcPr>
          <w:p w:rsidR="008D6478" w:rsidRPr="008D6478" w:rsidRDefault="008D6478" w:rsidP="00BB083F">
            <w:pPr>
              <w:pStyle w:val="TableParagraph"/>
              <w:spacing w:line="249" w:lineRule="exact"/>
              <w:ind w:left="393"/>
              <w:rPr>
                <w:lang w:val="ru-RU"/>
              </w:rPr>
            </w:pPr>
            <w:r w:rsidRPr="008D6478">
              <w:rPr>
                <w:lang w:val="ru-RU"/>
              </w:rPr>
              <w:t>Орган, выдавший документ и код</w:t>
            </w:r>
          </w:p>
          <w:p w:rsidR="008D6478" w:rsidRPr="008D6478" w:rsidRDefault="008D6478" w:rsidP="00BB083F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8D6478">
              <w:rPr>
                <w:lang w:val="ru-RU"/>
              </w:rPr>
              <w:t>подразделения</w:t>
            </w:r>
          </w:p>
        </w:tc>
        <w:tc>
          <w:tcPr>
            <w:tcW w:w="5589" w:type="dxa"/>
          </w:tcPr>
          <w:p w:rsidR="008D6478" w:rsidRPr="008D6478" w:rsidRDefault="008D6478" w:rsidP="00BB083F">
            <w:pPr>
              <w:pStyle w:val="TableParagraph"/>
              <w:rPr>
                <w:lang w:val="ru-RU"/>
              </w:rPr>
            </w:pPr>
          </w:p>
        </w:tc>
      </w:tr>
      <w:tr w:rsidR="008D6478" w:rsidTr="00BB083F">
        <w:trPr>
          <w:trHeight w:val="253"/>
        </w:trPr>
        <w:tc>
          <w:tcPr>
            <w:tcW w:w="4326" w:type="dxa"/>
          </w:tcPr>
          <w:p w:rsidR="008D6478" w:rsidRPr="008D6478" w:rsidRDefault="008D6478" w:rsidP="00BB083F">
            <w:pPr>
              <w:pStyle w:val="TableParagraph"/>
              <w:spacing w:line="234" w:lineRule="exact"/>
              <w:ind w:left="393"/>
              <w:rPr>
                <w:lang w:val="ru-RU"/>
              </w:rPr>
            </w:pPr>
            <w:r w:rsidRPr="008D6478">
              <w:rPr>
                <w:lang w:val="ru-RU"/>
              </w:rPr>
              <w:t>Адрес регистрации и места жительства</w:t>
            </w:r>
          </w:p>
        </w:tc>
        <w:tc>
          <w:tcPr>
            <w:tcW w:w="5589" w:type="dxa"/>
          </w:tcPr>
          <w:p w:rsidR="008D6478" w:rsidRPr="008D6478" w:rsidRDefault="008D6478" w:rsidP="00BB083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8D6478" w:rsidTr="00BB083F">
        <w:trPr>
          <w:trHeight w:val="249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29" w:lineRule="exact"/>
              <w:ind w:left="393"/>
            </w:pPr>
            <w:proofErr w:type="spellStart"/>
            <w:r>
              <w:t>Контактный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4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r>
              <w:t xml:space="preserve">E-mail </w:t>
            </w:r>
            <w:proofErr w:type="spellStart"/>
            <w:r>
              <w:t>адрес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3"/>
        </w:trPr>
        <w:tc>
          <w:tcPr>
            <w:tcW w:w="9915" w:type="dxa"/>
            <w:gridSpan w:val="2"/>
            <w:shd w:val="clear" w:color="auto" w:fill="DEEAF6"/>
          </w:tcPr>
          <w:p w:rsidR="008D6478" w:rsidRPr="008D6478" w:rsidRDefault="008D6478" w:rsidP="00BB083F">
            <w:pPr>
              <w:pStyle w:val="TableParagraph"/>
              <w:spacing w:before="1" w:line="233" w:lineRule="exact"/>
              <w:ind w:left="393"/>
              <w:rPr>
                <w:b/>
                <w:lang w:val="ru-RU"/>
              </w:rPr>
            </w:pPr>
            <w:r w:rsidRPr="008D6478">
              <w:rPr>
                <w:b/>
                <w:lang w:val="ru-RU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8D6478" w:rsidTr="00BB083F">
        <w:trPr>
          <w:trHeight w:val="254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proofErr w:type="spellStart"/>
            <w:r>
              <w:t>Вид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3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proofErr w:type="spellStart"/>
            <w:r>
              <w:t>Номер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49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29" w:lineRule="exact"/>
              <w:ind w:left="393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выдачи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3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4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5" w:lineRule="exact"/>
              <w:ind w:left="393"/>
            </w:pPr>
            <w:proofErr w:type="spellStart"/>
            <w:r>
              <w:t>Кем</w:t>
            </w:r>
            <w:proofErr w:type="spellEnd"/>
            <w:r>
              <w:t xml:space="preserve"> </w:t>
            </w:r>
            <w:proofErr w:type="spellStart"/>
            <w:r>
              <w:t>выдана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4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proofErr w:type="spellStart"/>
            <w:r>
              <w:t>Перечень</w:t>
            </w:r>
            <w:proofErr w:type="spellEnd"/>
            <w:r>
              <w:t xml:space="preserve"> </w:t>
            </w:r>
            <w:proofErr w:type="spellStart"/>
            <w:r>
              <w:t>лицензируемой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3"/>
        </w:trPr>
        <w:tc>
          <w:tcPr>
            <w:tcW w:w="9915" w:type="dxa"/>
            <w:gridSpan w:val="2"/>
            <w:shd w:val="clear" w:color="auto" w:fill="DEEAF6"/>
          </w:tcPr>
          <w:p w:rsidR="008D6478" w:rsidRDefault="008D6478" w:rsidP="00BB083F">
            <w:pPr>
              <w:pStyle w:val="TableParagraph"/>
              <w:spacing w:line="233" w:lineRule="exact"/>
              <w:ind w:left="393"/>
              <w:rPr>
                <w:b/>
              </w:rPr>
            </w:pPr>
            <w:proofErr w:type="spellStart"/>
            <w:r>
              <w:rPr>
                <w:b/>
              </w:rPr>
              <w:t>Данные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интернет-сайта</w:t>
            </w:r>
            <w:proofErr w:type="spellEnd"/>
          </w:p>
        </w:tc>
      </w:tr>
      <w:tr w:rsidR="008D6478" w:rsidTr="00BB083F">
        <w:trPr>
          <w:trHeight w:val="249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29" w:lineRule="exact"/>
              <w:ind w:left="393"/>
            </w:pPr>
            <w:proofErr w:type="spellStart"/>
            <w:r>
              <w:t>Адрес</w:t>
            </w:r>
            <w:proofErr w:type="spellEnd"/>
            <w:r>
              <w:t xml:space="preserve"> (URL) </w:t>
            </w:r>
            <w:proofErr w:type="spellStart"/>
            <w:r>
              <w:t>интернет-сайта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3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4"/>
        </w:trPr>
        <w:tc>
          <w:tcPr>
            <w:tcW w:w="9915" w:type="dxa"/>
            <w:gridSpan w:val="2"/>
            <w:shd w:val="clear" w:color="auto" w:fill="DBE4F0"/>
          </w:tcPr>
          <w:p w:rsidR="008D6478" w:rsidRDefault="008D6478" w:rsidP="00BB083F">
            <w:pPr>
              <w:pStyle w:val="TableParagraph"/>
              <w:spacing w:before="1" w:line="233" w:lineRule="exact"/>
              <w:ind w:left="393"/>
              <w:rPr>
                <w:b/>
              </w:rPr>
            </w:pPr>
            <w:proofErr w:type="spellStart"/>
            <w:r>
              <w:rPr>
                <w:b/>
              </w:rPr>
              <w:t>Данные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обороту</w:t>
            </w:r>
            <w:proofErr w:type="spellEnd"/>
            <w:r>
              <w:rPr>
                <w:b/>
              </w:rPr>
              <w:t>*</w:t>
            </w:r>
          </w:p>
        </w:tc>
      </w:tr>
    </w:tbl>
    <w:p w:rsidR="008D6478" w:rsidRDefault="008D6478" w:rsidP="008D6478">
      <w:pPr>
        <w:spacing w:line="233" w:lineRule="exact"/>
        <w:sectPr w:rsidR="008D6478">
          <w:pgSz w:w="11910" w:h="16840"/>
          <w:pgMar w:top="1040" w:right="6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5589"/>
      </w:tblGrid>
      <w:tr w:rsidR="008D6478" w:rsidTr="00BB083F">
        <w:trPr>
          <w:trHeight w:val="757"/>
        </w:trPr>
        <w:tc>
          <w:tcPr>
            <w:tcW w:w="4326" w:type="dxa"/>
          </w:tcPr>
          <w:p w:rsidR="008D6478" w:rsidRPr="008D6478" w:rsidRDefault="008D6478" w:rsidP="00BB083F">
            <w:pPr>
              <w:pStyle w:val="TableParagraph"/>
              <w:spacing w:line="244" w:lineRule="exact"/>
              <w:ind w:left="393"/>
              <w:rPr>
                <w:lang w:val="ru-RU"/>
              </w:rPr>
            </w:pPr>
            <w:r w:rsidRPr="008D6478">
              <w:rPr>
                <w:lang w:val="ru-RU"/>
              </w:rPr>
              <w:lastRenderedPageBreak/>
              <w:t>Предполагаемая сумма</w:t>
            </w:r>
          </w:p>
          <w:p w:rsidR="008D6478" w:rsidRPr="008D6478" w:rsidRDefault="008D6478" w:rsidP="00BB083F">
            <w:pPr>
              <w:pStyle w:val="TableParagraph"/>
              <w:spacing w:before="7" w:line="250" w:lineRule="exact"/>
              <w:ind w:left="110"/>
              <w:rPr>
                <w:lang w:val="ru-RU"/>
              </w:rPr>
            </w:pPr>
            <w:r w:rsidRPr="008D6478">
              <w:rPr>
                <w:lang w:val="ru-RU"/>
              </w:rPr>
              <w:t>среднемесячного оборота по всем Операциям оплаты (в руб.)</w:t>
            </w:r>
          </w:p>
        </w:tc>
        <w:tc>
          <w:tcPr>
            <w:tcW w:w="5589" w:type="dxa"/>
          </w:tcPr>
          <w:p w:rsidR="008D6478" w:rsidRPr="008D6478" w:rsidRDefault="008D6478" w:rsidP="00BB083F">
            <w:pPr>
              <w:pStyle w:val="TableParagraph"/>
              <w:rPr>
                <w:lang w:val="ru-RU"/>
              </w:rPr>
            </w:pPr>
          </w:p>
        </w:tc>
      </w:tr>
      <w:tr w:rsidR="008D6478" w:rsidTr="00BB083F">
        <w:trPr>
          <w:trHeight w:val="763"/>
        </w:trPr>
        <w:tc>
          <w:tcPr>
            <w:tcW w:w="4326" w:type="dxa"/>
          </w:tcPr>
          <w:p w:rsidR="008D6478" w:rsidRPr="008D6478" w:rsidRDefault="008D6478" w:rsidP="00BB083F">
            <w:pPr>
              <w:pStyle w:val="TableParagraph"/>
              <w:spacing w:line="242" w:lineRule="auto"/>
              <w:ind w:left="110" w:right="203" w:firstLine="283"/>
              <w:rPr>
                <w:lang w:val="ru-RU"/>
              </w:rPr>
            </w:pPr>
            <w:r w:rsidRPr="008D6478">
              <w:rPr>
                <w:lang w:val="ru-RU"/>
              </w:rPr>
              <w:t>Предполагаемая сумма среднегодового оборота по всем Операциям оплаты (в</w:t>
            </w:r>
          </w:p>
          <w:p w:rsidR="008D6478" w:rsidRDefault="008D6478" w:rsidP="00BB083F">
            <w:pPr>
              <w:pStyle w:val="TableParagraph"/>
              <w:spacing w:line="242" w:lineRule="exact"/>
              <w:ind w:left="110"/>
            </w:pPr>
            <w:proofErr w:type="spellStart"/>
            <w:r>
              <w:t>руб</w:t>
            </w:r>
            <w:proofErr w:type="spellEnd"/>
            <w:r>
              <w:t>.)</w:t>
            </w:r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</w:pPr>
          </w:p>
        </w:tc>
      </w:tr>
      <w:tr w:rsidR="008D6478" w:rsidTr="00BB083F">
        <w:trPr>
          <w:trHeight w:val="249"/>
        </w:trPr>
        <w:tc>
          <w:tcPr>
            <w:tcW w:w="9915" w:type="dxa"/>
            <w:gridSpan w:val="2"/>
            <w:shd w:val="clear" w:color="auto" w:fill="DEEAF6"/>
          </w:tcPr>
          <w:p w:rsidR="008D6478" w:rsidRDefault="008D6478" w:rsidP="00BB083F">
            <w:pPr>
              <w:pStyle w:val="TableParagraph"/>
              <w:spacing w:line="229" w:lineRule="exact"/>
              <w:ind w:left="393"/>
              <w:rPr>
                <w:b/>
              </w:rPr>
            </w:pPr>
            <w:proofErr w:type="spellStart"/>
            <w:r>
              <w:rPr>
                <w:b/>
              </w:rPr>
              <w:t>Контактное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</w:tr>
      <w:tr w:rsidR="008D6478" w:rsidTr="00BB083F">
        <w:trPr>
          <w:trHeight w:val="254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r>
              <w:t>ФИО</w:t>
            </w:r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3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proofErr w:type="spellStart"/>
            <w:r>
              <w:t>Телефон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4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r>
              <w:t xml:space="preserve">E-mail </w:t>
            </w:r>
            <w:proofErr w:type="spellStart"/>
            <w:r>
              <w:t>адрес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4"/>
        </w:trPr>
        <w:tc>
          <w:tcPr>
            <w:tcW w:w="9915" w:type="dxa"/>
            <w:gridSpan w:val="2"/>
            <w:shd w:val="clear" w:color="auto" w:fill="DEEAF6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  <w:rPr>
                <w:b/>
              </w:rPr>
            </w:pPr>
            <w:proofErr w:type="spellStart"/>
            <w:r>
              <w:rPr>
                <w:b/>
              </w:rPr>
              <w:t>Сотрудник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технической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поддержки</w:t>
            </w:r>
            <w:proofErr w:type="spellEnd"/>
          </w:p>
        </w:tc>
      </w:tr>
      <w:tr w:rsidR="008D6478" w:rsidTr="00BB083F">
        <w:trPr>
          <w:trHeight w:val="249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0" w:lineRule="exact"/>
              <w:ind w:left="393"/>
            </w:pPr>
            <w:r>
              <w:t>ФИО</w:t>
            </w:r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3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proofErr w:type="spellStart"/>
            <w:r>
              <w:t>Телефон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4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r>
              <w:t xml:space="preserve">E-mail </w:t>
            </w:r>
            <w:proofErr w:type="spellStart"/>
            <w:r>
              <w:t>адрес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4"/>
        </w:trPr>
        <w:tc>
          <w:tcPr>
            <w:tcW w:w="9915" w:type="dxa"/>
            <w:gridSpan w:val="2"/>
            <w:shd w:val="clear" w:color="auto" w:fill="DEEAF6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  <w:rPr>
                <w:b/>
              </w:rPr>
            </w:pPr>
            <w:proofErr w:type="spellStart"/>
            <w:r>
              <w:rPr>
                <w:b/>
              </w:rPr>
              <w:t>Банковские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реквизиты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перевода</w:t>
            </w:r>
            <w:proofErr w:type="spellEnd"/>
            <w:r>
              <w:rPr>
                <w:b/>
              </w:rPr>
              <w:t>)</w:t>
            </w:r>
          </w:p>
        </w:tc>
      </w:tr>
      <w:tr w:rsidR="008D6478" w:rsidTr="00BB083F">
        <w:trPr>
          <w:trHeight w:val="253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proofErr w:type="spellStart"/>
            <w:r>
              <w:t>Расчетный</w:t>
            </w:r>
            <w:proofErr w:type="spellEnd"/>
            <w:r>
              <w:t xml:space="preserve"> </w:t>
            </w:r>
            <w:proofErr w:type="spellStart"/>
            <w:r>
              <w:t>счёт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49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29" w:lineRule="exact"/>
              <w:ind w:left="393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банка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254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34" w:lineRule="exact"/>
              <w:ind w:left="393"/>
            </w:pPr>
            <w:r>
              <w:t xml:space="preserve">БИК </w:t>
            </w:r>
            <w:proofErr w:type="spellStart"/>
            <w:r>
              <w:t>банка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  <w:rPr>
                <w:sz w:val="18"/>
              </w:rPr>
            </w:pPr>
          </w:p>
        </w:tc>
      </w:tr>
      <w:tr w:rsidR="008D6478" w:rsidTr="00BB083F">
        <w:trPr>
          <w:trHeight w:val="307"/>
        </w:trPr>
        <w:tc>
          <w:tcPr>
            <w:tcW w:w="4326" w:type="dxa"/>
          </w:tcPr>
          <w:p w:rsidR="008D6478" w:rsidRDefault="008D6478" w:rsidP="00BB083F">
            <w:pPr>
              <w:pStyle w:val="TableParagraph"/>
              <w:spacing w:line="244" w:lineRule="exact"/>
              <w:ind w:left="393"/>
            </w:pPr>
            <w:proofErr w:type="spellStart"/>
            <w:r>
              <w:t>Корреспондентский</w:t>
            </w:r>
            <w:proofErr w:type="spellEnd"/>
            <w:r>
              <w:t xml:space="preserve"> </w:t>
            </w:r>
            <w:proofErr w:type="spellStart"/>
            <w:r>
              <w:t>счёт</w:t>
            </w:r>
            <w:proofErr w:type="spellEnd"/>
          </w:p>
        </w:tc>
        <w:tc>
          <w:tcPr>
            <w:tcW w:w="5589" w:type="dxa"/>
          </w:tcPr>
          <w:p w:rsidR="008D6478" w:rsidRDefault="008D6478" w:rsidP="00BB083F">
            <w:pPr>
              <w:pStyle w:val="TableParagraph"/>
            </w:pPr>
          </w:p>
        </w:tc>
      </w:tr>
    </w:tbl>
    <w:p w:rsidR="008D6478" w:rsidRDefault="008D6478" w:rsidP="008D6478">
      <w:pPr>
        <w:pStyle w:val="a3"/>
        <w:spacing w:before="4"/>
        <w:ind w:left="0"/>
        <w:jc w:val="left"/>
        <w:rPr>
          <w:b/>
          <w:sz w:val="13"/>
        </w:rPr>
      </w:pPr>
    </w:p>
    <w:p w:rsidR="008D6478" w:rsidRDefault="008D6478" w:rsidP="008D6478">
      <w:pPr>
        <w:spacing w:before="92"/>
        <w:ind w:left="5115" w:right="4786"/>
        <w:jc w:val="center"/>
        <w:rPr>
          <w:b/>
        </w:rPr>
      </w:pPr>
      <w:r>
        <w:rPr>
          <w:b/>
        </w:rPr>
        <w:t>Банк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5586"/>
      </w:tblGrid>
      <w:tr w:rsidR="008D6478" w:rsidTr="00BB083F">
        <w:trPr>
          <w:trHeight w:val="263"/>
        </w:trPr>
        <w:tc>
          <w:tcPr>
            <w:tcW w:w="4330" w:type="dxa"/>
          </w:tcPr>
          <w:p w:rsidR="008D6478" w:rsidRDefault="008D6478" w:rsidP="00BB083F">
            <w:pPr>
              <w:pStyle w:val="TableParagraph"/>
              <w:spacing w:line="244" w:lineRule="exact"/>
              <w:ind w:left="393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Банка</w:t>
            </w:r>
            <w:proofErr w:type="spellEnd"/>
          </w:p>
        </w:tc>
        <w:tc>
          <w:tcPr>
            <w:tcW w:w="5586" w:type="dxa"/>
          </w:tcPr>
          <w:p w:rsidR="008D6478" w:rsidRDefault="008D6478" w:rsidP="00BB083F">
            <w:pPr>
              <w:pStyle w:val="TableParagraph"/>
              <w:spacing w:line="244" w:lineRule="exact"/>
              <w:ind w:left="1854"/>
              <w:rPr>
                <w:sz w:val="23"/>
              </w:rPr>
            </w:pPr>
            <w:r>
              <w:rPr>
                <w:sz w:val="23"/>
              </w:rPr>
              <w:t>АО «</w:t>
            </w:r>
            <w:proofErr w:type="spellStart"/>
            <w:r>
              <w:rPr>
                <w:sz w:val="23"/>
              </w:rPr>
              <w:t>Тинькофф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Банк</w:t>
            </w:r>
            <w:proofErr w:type="spellEnd"/>
            <w:r>
              <w:rPr>
                <w:sz w:val="23"/>
              </w:rPr>
              <w:t>»</w:t>
            </w:r>
          </w:p>
        </w:tc>
      </w:tr>
      <w:tr w:rsidR="008D6478" w:rsidTr="00BB083F">
        <w:trPr>
          <w:trHeight w:val="268"/>
        </w:trPr>
        <w:tc>
          <w:tcPr>
            <w:tcW w:w="4330" w:type="dxa"/>
          </w:tcPr>
          <w:p w:rsidR="008D6478" w:rsidRDefault="008D6478" w:rsidP="00BB083F">
            <w:pPr>
              <w:pStyle w:val="TableParagraph"/>
              <w:spacing w:line="248" w:lineRule="exact"/>
              <w:ind w:left="393"/>
            </w:pPr>
            <w:r>
              <w:t xml:space="preserve">ИНН </w:t>
            </w:r>
            <w:proofErr w:type="spellStart"/>
            <w:r>
              <w:t>Банка</w:t>
            </w:r>
            <w:proofErr w:type="spellEnd"/>
          </w:p>
        </w:tc>
        <w:tc>
          <w:tcPr>
            <w:tcW w:w="5586" w:type="dxa"/>
          </w:tcPr>
          <w:p w:rsidR="008D6478" w:rsidRDefault="008D6478" w:rsidP="00BB083F">
            <w:pPr>
              <w:pStyle w:val="TableParagraph"/>
              <w:spacing w:line="248" w:lineRule="exact"/>
              <w:ind w:left="2339" w:right="2046"/>
              <w:jc w:val="center"/>
              <w:rPr>
                <w:sz w:val="23"/>
              </w:rPr>
            </w:pPr>
            <w:r>
              <w:rPr>
                <w:sz w:val="23"/>
              </w:rPr>
              <w:t>7710140679</w:t>
            </w:r>
          </w:p>
        </w:tc>
      </w:tr>
      <w:tr w:rsidR="008D6478" w:rsidTr="00BB083F">
        <w:trPr>
          <w:trHeight w:val="758"/>
        </w:trPr>
        <w:tc>
          <w:tcPr>
            <w:tcW w:w="4330" w:type="dxa"/>
            <w:vMerge w:val="restart"/>
          </w:tcPr>
          <w:p w:rsidR="008D6478" w:rsidRDefault="008D6478" w:rsidP="00BB083F">
            <w:pPr>
              <w:pStyle w:val="TableParagraph"/>
              <w:spacing w:line="244" w:lineRule="exact"/>
              <w:ind w:left="393"/>
            </w:pPr>
            <w:proofErr w:type="spellStart"/>
            <w:r>
              <w:t>Ставка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 xml:space="preserve"> </w:t>
            </w:r>
            <w:proofErr w:type="spellStart"/>
            <w:r>
              <w:t>Банка</w:t>
            </w:r>
            <w:proofErr w:type="spellEnd"/>
          </w:p>
        </w:tc>
        <w:tc>
          <w:tcPr>
            <w:tcW w:w="5586" w:type="dxa"/>
          </w:tcPr>
          <w:p w:rsidR="008D6478" w:rsidRPr="008D6478" w:rsidRDefault="008D6478" w:rsidP="00BB083F">
            <w:pPr>
              <w:pStyle w:val="TableParagraph"/>
              <w:spacing w:line="242" w:lineRule="auto"/>
              <w:ind w:left="106" w:firstLine="283"/>
              <w:rPr>
                <w:lang w:val="ru-RU"/>
              </w:rPr>
            </w:pPr>
            <w:r w:rsidRPr="008D6478">
              <w:rPr>
                <w:lang w:val="ru-RU"/>
              </w:rPr>
              <w:t>_._ % по Операциям, совершенным с использованием Российской Карты</w:t>
            </w:r>
          </w:p>
        </w:tc>
      </w:tr>
      <w:tr w:rsidR="008D6478" w:rsidTr="00BB083F">
        <w:trPr>
          <w:trHeight w:val="757"/>
        </w:trPr>
        <w:tc>
          <w:tcPr>
            <w:tcW w:w="4330" w:type="dxa"/>
            <w:vMerge/>
            <w:tcBorders>
              <w:top w:val="nil"/>
            </w:tcBorders>
          </w:tcPr>
          <w:p w:rsidR="008D6478" w:rsidRPr="008D6478" w:rsidRDefault="008D6478" w:rsidP="00BB08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86" w:type="dxa"/>
          </w:tcPr>
          <w:p w:rsidR="008D6478" w:rsidRPr="008D6478" w:rsidRDefault="008D6478" w:rsidP="00BB083F">
            <w:pPr>
              <w:pStyle w:val="TableParagraph"/>
              <w:spacing w:line="237" w:lineRule="auto"/>
              <w:ind w:left="106" w:firstLine="283"/>
              <w:rPr>
                <w:lang w:val="ru-RU"/>
              </w:rPr>
            </w:pPr>
            <w:r w:rsidRPr="008D6478">
              <w:rPr>
                <w:lang w:val="ru-RU"/>
              </w:rPr>
              <w:t>_._ % по Операциям, совершённым с использованием Иностранной Карты</w:t>
            </w:r>
          </w:p>
        </w:tc>
      </w:tr>
      <w:tr w:rsidR="008D6478" w:rsidTr="00BB083F">
        <w:trPr>
          <w:trHeight w:val="504"/>
        </w:trPr>
        <w:tc>
          <w:tcPr>
            <w:tcW w:w="4330" w:type="dxa"/>
            <w:vMerge/>
            <w:tcBorders>
              <w:top w:val="nil"/>
            </w:tcBorders>
          </w:tcPr>
          <w:p w:rsidR="008D6478" w:rsidRPr="008D6478" w:rsidRDefault="008D6478" w:rsidP="00BB08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86" w:type="dxa"/>
          </w:tcPr>
          <w:p w:rsidR="008D6478" w:rsidRPr="008D6478" w:rsidRDefault="008D6478" w:rsidP="00BB083F">
            <w:pPr>
              <w:pStyle w:val="TableParagraph"/>
              <w:tabs>
                <w:tab w:val="left" w:pos="598"/>
                <w:tab w:val="left" w:pos="2329"/>
              </w:tabs>
              <w:spacing w:before="1" w:line="250" w:lineRule="exact"/>
              <w:ind w:left="106" w:right="206"/>
              <w:rPr>
                <w:lang w:val="ru-RU"/>
              </w:rPr>
            </w:pPr>
            <w:r w:rsidRPr="008D6478">
              <w:rPr>
                <w:u w:val="single"/>
                <w:lang w:val="ru-RU"/>
              </w:rPr>
              <w:t xml:space="preserve"> </w:t>
            </w:r>
            <w:r w:rsidRPr="008D6478">
              <w:rPr>
                <w:u w:val="single"/>
                <w:lang w:val="ru-RU"/>
              </w:rPr>
              <w:tab/>
            </w:r>
            <w:r w:rsidRPr="008D6478">
              <w:rPr>
                <w:lang w:val="ru-RU"/>
              </w:rPr>
              <w:t>(</w:t>
            </w:r>
            <w:r w:rsidRPr="008D6478">
              <w:rPr>
                <w:u w:val="single"/>
                <w:lang w:val="ru-RU"/>
              </w:rPr>
              <w:t xml:space="preserve"> </w:t>
            </w:r>
            <w:r w:rsidRPr="008D6478">
              <w:rPr>
                <w:u w:val="single"/>
                <w:lang w:val="ru-RU"/>
              </w:rPr>
              <w:tab/>
            </w:r>
            <w:r w:rsidRPr="008D6478">
              <w:rPr>
                <w:lang w:val="ru-RU"/>
              </w:rPr>
              <w:t xml:space="preserve">) </w:t>
            </w:r>
            <w:r w:rsidRPr="008D6478">
              <w:rPr>
                <w:spacing w:val="-3"/>
                <w:lang w:val="ru-RU"/>
              </w:rPr>
              <w:t xml:space="preserve">копеек </w:t>
            </w:r>
            <w:r w:rsidRPr="008D6478">
              <w:rPr>
                <w:lang w:val="ru-RU"/>
              </w:rPr>
              <w:t xml:space="preserve">за обработку </w:t>
            </w:r>
            <w:proofErr w:type="spellStart"/>
            <w:r w:rsidRPr="008D6478">
              <w:rPr>
                <w:lang w:val="ru-RU"/>
              </w:rPr>
              <w:t>Авторизационных</w:t>
            </w:r>
            <w:proofErr w:type="spellEnd"/>
            <w:r w:rsidRPr="008D6478">
              <w:rPr>
                <w:lang w:val="ru-RU"/>
              </w:rPr>
              <w:t xml:space="preserve"> запросов по Неуспешным</w:t>
            </w:r>
            <w:r w:rsidRPr="008D6478">
              <w:rPr>
                <w:spacing w:val="-16"/>
                <w:lang w:val="ru-RU"/>
              </w:rPr>
              <w:t xml:space="preserve"> </w:t>
            </w:r>
            <w:r w:rsidRPr="008D6478">
              <w:rPr>
                <w:lang w:val="ru-RU"/>
              </w:rPr>
              <w:t>операциям</w:t>
            </w:r>
          </w:p>
        </w:tc>
      </w:tr>
      <w:tr w:rsidR="008D6478" w:rsidTr="00BB083F">
        <w:trPr>
          <w:trHeight w:val="762"/>
        </w:trPr>
        <w:tc>
          <w:tcPr>
            <w:tcW w:w="4330" w:type="dxa"/>
          </w:tcPr>
          <w:p w:rsidR="008D6478" w:rsidRDefault="008D6478" w:rsidP="00BB083F">
            <w:pPr>
              <w:pStyle w:val="TableParagraph"/>
              <w:spacing w:line="242" w:lineRule="auto"/>
              <w:ind w:left="422" w:right="201"/>
            </w:pPr>
            <w:r w:rsidRPr="008D6478">
              <w:rPr>
                <w:lang w:val="ru-RU"/>
              </w:rPr>
              <w:t xml:space="preserve">Минимальный размер Комиссии Банка за каждую осуществлённую </w:t>
            </w:r>
            <w:proofErr w:type="spellStart"/>
            <w:r>
              <w:t>Операцию</w:t>
            </w:r>
            <w:proofErr w:type="spellEnd"/>
          </w:p>
          <w:p w:rsidR="008D6478" w:rsidRDefault="008D6478" w:rsidP="00BB083F">
            <w:pPr>
              <w:pStyle w:val="TableParagraph"/>
              <w:spacing w:line="236" w:lineRule="exact"/>
              <w:ind w:left="422"/>
            </w:pPr>
            <w:proofErr w:type="spellStart"/>
            <w:r>
              <w:t>оплаты</w:t>
            </w:r>
            <w:proofErr w:type="spellEnd"/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  <w:tc>
          <w:tcPr>
            <w:tcW w:w="5586" w:type="dxa"/>
          </w:tcPr>
          <w:p w:rsidR="008D6478" w:rsidRDefault="008D6478" w:rsidP="00BB083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6478" w:rsidRDefault="008D6478" w:rsidP="00BB083F">
            <w:pPr>
              <w:pStyle w:val="TableParagraph"/>
              <w:tabs>
                <w:tab w:val="left" w:pos="598"/>
                <w:tab w:val="left" w:pos="2329"/>
              </w:tabs>
              <w:spacing w:before="1"/>
              <w:ind w:left="10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</w:tbl>
    <w:p w:rsidR="008D6478" w:rsidRDefault="008D6478" w:rsidP="008D6478">
      <w:pPr>
        <w:pStyle w:val="a3"/>
        <w:spacing w:before="4"/>
        <w:ind w:left="0"/>
        <w:jc w:val="left"/>
        <w:rPr>
          <w:b/>
          <w:sz w:val="21"/>
        </w:rPr>
      </w:pPr>
    </w:p>
    <w:p w:rsidR="008D6478" w:rsidRDefault="008D6478" w:rsidP="008D6478">
      <w:pPr>
        <w:pStyle w:val="a5"/>
        <w:numPr>
          <w:ilvl w:val="0"/>
          <w:numId w:val="8"/>
        </w:numPr>
        <w:tabs>
          <w:tab w:val="left" w:pos="925"/>
        </w:tabs>
        <w:ind w:right="164" w:firstLine="0"/>
      </w:pPr>
      <w:r>
        <w:t>Настоящим</w:t>
      </w:r>
      <w:r>
        <w:rPr>
          <w:spacing w:val="-6"/>
        </w:rPr>
        <w:t xml:space="preserve"> </w:t>
      </w:r>
      <w:r>
        <w:t>Предприятие</w:t>
      </w:r>
      <w:r>
        <w:rPr>
          <w:spacing w:val="-12"/>
        </w:rPr>
        <w:t xml:space="preserve"> </w:t>
      </w:r>
      <w:r>
        <w:t>подтверждает</w:t>
      </w:r>
      <w:r>
        <w:rPr>
          <w:spacing w:val="-5"/>
        </w:rPr>
        <w:t xml:space="preserve"> </w:t>
      </w:r>
      <w:r>
        <w:t>всю</w:t>
      </w:r>
      <w:r>
        <w:rPr>
          <w:spacing w:val="-8"/>
        </w:rPr>
        <w:t xml:space="preserve"> </w:t>
      </w:r>
      <w:r>
        <w:t>полноту,</w:t>
      </w:r>
      <w:r>
        <w:rPr>
          <w:spacing w:val="-3"/>
        </w:rPr>
        <w:t xml:space="preserve"> </w:t>
      </w:r>
      <w:r>
        <w:t>точность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указанных в настоящем</w:t>
      </w:r>
      <w:r>
        <w:rPr>
          <w:spacing w:val="3"/>
        </w:rPr>
        <w:t xml:space="preserve"> </w:t>
      </w:r>
      <w:r>
        <w:t>Заявлении.</w:t>
      </w:r>
    </w:p>
    <w:p w:rsidR="008D6478" w:rsidRDefault="008D6478" w:rsidP="008D6478">
      <w:pPr>
        <w:pStyle w:val="a5"/>
        <w:numPr>
          <w:ilvl w:val="0"/>
          <w:numId w:val="8"/>
        </w:numPr>
        <w:tabs>
          <w:tab w:val="left" w:pos="925"/>
        </w:tabs>
        <w:spacing w:before="3"/>
        <w:ind w:left="924"/>
      </w:pPr>
      <w:r>
        <w:t>Предприятие подтверждает факт ознакомления</w:t>
      </w:r>
      <w:r>
        <w:rPr>
          <w:spacing w:val="-3"/>
        </w:rPr>
        <w:t xml:space="preserve"> </w:t>
      </w:r>
      <w:r>
        <w:t>с:</w:t>
      </w:r>
    </w:p>
    <w:p w:rsidR="008D6478" w:rsidRDefault="008D6478" w:rsidP="008D6478">
      <w:pPr>
        <w:pStyle w:val="a5"/>
        <w:numPr>
          <w:ilvl w:val="1"/>
          <w:numId w:val="8"/>
        </w:numPr>
        <w:tabs>
          <w:tab w:val="left" w:pos="1362"/>
        </w:tabs>
        <w:spacing w:before="1" w:line="269" w:lineRule="exact"/>
      </w:pPr>
      <w:r>
        <w:t xml:space="preserve">Договором </w:t>
      </w:r>
      <w:r>
        <w:rPr>
          <w:spacing w:val="-3"/>
        </w:rPr>
        <w:t xml:space="preserve">об </w:t>
      </w:r>
      <w:r>
        <w:t>информационно-технологическом</w:t>
      </w:r>
      <w:r>
        <w:rPr>
          <w:spacing w:val="8"/>
        </w:rPr>
        <w:t xml:space="preserve"> </w:t>
      </w:r>
      <w:r>
        <w:t>взаимодействии,</w:t>
      </w:r>
    </w:p>
    <w:p w:rsidR="008D6478" w:rsidRDefault="008D6478" w:rsidP="008D6478">
      <w:pPr>
        <w:pStyle w:val="a5"/>
        <w:numPr>
          <w:ilvl w:val="1"/>
          <w:numId w:val="8"/>
        </w:numPr>
        <w:tabs>
          <w:tab w:val="left" w:pos="1362"/>
        </w:tabs>
        <w:spacing w:line="267" w:lineRule="exact"/>
      </w:pPr>
      <w:r>
        <w:t xml:space="preserve">Условиями осуществления расчетов по переводам, совершаемым в </w:t>
      </w:r>
      <w:r>
        <w:rPr>
          <w:spacing w:val="-3"/>
        </w:rPr>
        <w:t>сети</w:t>
      </w:r>
      <w:r>
        <w:rPr>
          <w:spacing w:val="6"/>
        </w:rPr>
        <w:t xml:space="preserve"> </w:t>
      </w:r>
      <w:r>
        <w:t>Интернет</w:t>
      </w:r>
    </w:p>
    <w:p w:rsidR="008D6478" w:rsidRDefault="008D6478" w:rsidP="008D6478">
      <w:pPr>
        <w:pStyle w:val="a3"/>
        <w:spacing w:line="242" w:lineRule="auto"/>
        <w:ind w:left="641" w:right="156"/>
      </w:pPr>
      <w:r>
        <w:t>и обязуется соблюдать правила и выполнять требования, установленные Договором и Условиями. Предприятие соглашается с размером комиссии Банка, установленным в настоящем Заявлении.</w:t>
      </w:r>
    </w:p>
    <w:p w:rsidR="008D6478" w:rsidRDefault="008D6478" w:rsidP="008D6478">
      <w:pPr>
        <w:pStyle w:val="a5"/>
        <w:numPr>
          <w:ilvl w:val="0"/>
          <w:numId w:val="8"/>
        </w:numPr>
        <w:tabs>
          <w:tab w:val="left" w:pos="925"/>
        </w:tabs>
        <w:ind w:right="165" w:firstLine="0"/>
      </w:pPr>
      <w:r>
        <w:t xml:space="preserve">Посредством подписания настоящего Заявления Предприятие предоставляет свое согласие на обработку любыми способами, предусмотренными законодательством Российской Федерации контактных данных, указанных в Заявлении, иных данных, предоставленных Предприятием </w:t>
      </w:r>
      <w:r>
        <w:rPr>
          <w:spacing w:val="4"/>
        </w:rPr>
        <w:t xml:space="preserve">при </w:t>
      </w:r>
      <w:r>
        <w:t>заключении и исполнении Договора и</w:t>
      </w:r>
      <w:r>
        <w:rPr>
          <w:spacing w:val="8"/>
        </w:rPr>
        <w:t xml:space="preserve"> </w:t>
      </w:r>
      <w:r>
        <w:t>Условий.</w:t>
      </w:r>
    </w:p>
    <w:p w:rsidR="008D6478" w:rsidRDefault="008D6478" w:rsidP="008D6478">
      <w:pPr>
        <w:pStyle w:val="a5"/>
        <w:numPr>
          <w:ilvl w:val="0"/>
          <w:numId w:val="8"/>
        </w:numPr>
        <w:tabs>
          <w:tab w:val="left" w:pos="925"/>
        </w:tabs>
        <w:spacing w:line="249" w:lineRule="exact"/>
        <w:ind w:left="924"/>
      </w:pPr>
      <w:r>
        <w:t>Абонентская плата по Договору об информационно-технологическом</w:t>
      </w:r>
      <w:r>
        <w:rPr>
          <w:spacing w:val="35"/>
        </w:rPr>
        <w:t xml:space="preserve"> </w:t>
      </w:r>
      <w:r>
        <w:t xml:space="preserve">взаимодействии:  </w:t>
      </w:r>
      <w:r>
        <w:rPr>
          <w:spacing w:val="-1"/>
        </w:rPr>
        <w:t xml:space="preserve"> </w:t>
      </w: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</w:p>
    <w:p w:rsidR="008D6478" w:rsidRDefault="008D6478" w:rsidP="008D6478">
      <w:pPr>
        <w:pStyle w:val="a3"/>
        <w:tabs>
          <w:tab w:val="left" w:pos="2037"/>
        </w:tabs>
        <w:ind w:left="641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рублей.</w:t>
      </w:r>
    </w:p>
    <w:p w:rsidR="008D6478" w:rsidRDefault="008D6478" w:rsidP="008D6478">
      <w:pPr>
        <w:pStyle w:val="a3"/>
        <w:ind w:left="0"/>
        <w:jc w:val="left"/>
        <w:rPr>
          <w:sz w:val="24"/>
        </w:rPr>
      </w:pPr>
    </w:p>
    <w:p w:rsidR="008D6478" w:rsidRDefault="008D6478" w:rsidP="008D6478">
      <w:pPr>
        <w:pStyle w:val="a3"/>
        <w:spacing w:before="4"/>
        <w:ind w:left="0"/>
        <w:jc w:val="left"/>
        <w:rPr>
          <w:sz w:val="21"/>
        </w:rPr>
      </w:pPr>
    </w:p>
    <w:p w:rsidR="008D6478" w:rsidRDefault="008D6478" w:rsidP="008D6478">
      <w:pPr>
        <w:pStyle w:val="2"/>
        <w:ind w:left="497"/>
      </w:pPr>
      <w:r>
        <w:t>Руководитель Предприятия</w:t>
      </w:r>
    </w:p>
    <w:p w:rsidR="008D6478" w:rsidRDefault="008D6478" w:rsidP="008D6478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368"/>
        <w:gridCol w:w="2048"/>
      </w:tblGrid>
      <w:tr w:rsidR="008D6478" w:rsidTr="00BB083F">
        <w:trPr>
          <w:trHeight w:val="244"/>
        </w:trPr>
        <w:tc>
          <w:tcPr>
            <w:tcW w:w="2368" w:type="dxa"/>
          </w:tcPr>
          <w:p w:rsidR="008D6478" w:rsidRDefault="008D6478" w:rsidP="00BB083F">
            <w:pPr>
              <w:pStyle w:val="TableParagraph"/>
              <w:tabs>
                <w:tab w:val="left" w:pos="3111"/>
              </w:tabs>
              <w:spacing w:line="225" w:lineRule="exact"/>
              <w:ind w:left="200" w:right="-749"/>
            </w:pPr>
            <w:proofErr w:type="spellStart"/>
            <w:r>
              <w:t>Подпись</w:t>
            </w:r>
            <w:proofErr w:type="spellEnd"/>
            <w:r>
              <w:t xml:space="preserve"> </w:t>
            </w:r>
            <w:r>
              <w:rPr>
                <w:spacing w:val="-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48" w:type="dxa"/>
          </w:tcPr>
          <w:p w:rsidR="008D6478" w:rsidRDefault="008D6478" w:rsidP="00BB083F">
            <w:pPr>
              <w:pStyle w:val="TableParagraph"/>
              <w:tabs>
                <w:tab w:val="left" w:pos="7212"/>
              </w:tabs>
              <w:spacing w:line="225" w:lineRule="exact"/>
              <w:ind w:left="1356" w:right="-5170"/>
            </w:pPr>
            <w:r>
              <w:t xml:space="preserve">ФИО </w:t>
            </w:r>
            <w:r>
              <w:rPr>
                <w:spacing w:val="-1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8D6478" w:rsidRDefault="008D6478" w:rsidP="008D6478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483"/>
        <w:gridCol w:w="3578"/>
        <w:gridCol w:w="1302"/>
        <w:gridCol w:w="1321"/>
      </w:tblGrid>
      <w:tr w:rsidR="008D6478" w:rsidTr="00BB083F">
        <w:trPr>
          <w:trHeight w:val="244"/>
        </w:trPr>
        <w:tc>
          <w:tcPr>
            <w:tcW w:w="2483" w:type="dxa"/>
          </w:tcPr>
          <w:p w:rsidR="008D6478" w:rsidRDefault="008D6478" w:rsidP="00BB083F">
            <w:pPr>
              <w:pStyle w:val="TableParagraph"/>
              <w:spacing w:line="225" w:lineRule="exact"/>
              <w:ind w:left="200"/>
            </w:pPr>
            <w:proofErr w:type="spellStart"/>
            <w:r>
              <w:t>Печать</w:t>
            </w:r>
            <w:proofErr w:type="spellEnd"/>
          </w:p>
        </w:tc>
        <w:tc>
          <w:tcPr>
            <w:tcW w:w="3578" w:type="dxa"/>
          </w:tcPr>
          <w:p w:rsidR="008D6478" w:rsidRDefault="008D6478" w:rsidP="00BB083F">
            <w:pPr>
              <w:pStyle w:val="TableParagraph"/>
              <w:tabs>
                <w:tab w:val="left" w:pos="3740"/>
              </w:tabs>
              <w:spacing w:line="225" w:lineRule="exact"/>
              <w:ind w:left="1625" w:right="-173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заполнения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r>
              <w:rPr>
                <w:spacing w:val="-29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02" w:type="dxa"/>
          </w:tcPr>
          <w:p w:rsidR="008D6478" w:rsidRDefault="008D6478" w:rsidP="00BB083F">
            <w:pPr>
              <w:pStyle w:val="TableParagraph"/>
              <w:tabs>
                <w:tab w:val="left" w:pos="2222"/>
              </w:tabs>
              <w:spacing w:line="225" w:lineRule="exact"/>
              <w:ind w:left="218" w:right="-922"/>
            </w:pPr>
            <w:r>
              <w:t xml:space="preserve">» </w:t>
            </w:r>
            <w:r>
              <w:rPr>
                <w:spacing w:val="2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21" w:type="dxa"/>
          </w:tcPr>
          <w:p w:rsidR="008D6478" w:rsidRDefault="008D6478" w:rsidP="00BB083F">
            <w:pPr>
              <w:pStyle w:val="TableParagraph"/>
              <w:spacing w:line="225" w:lineRule="exact"/>
              <w:ind w:right="196"/>
              <w:jc w:val="right"/>
            </w:pPr>
            <w:r>
              <w:t>г.</w:t>
            </w:r>
          </w:p>
        </w:tc>
      </w:tr>
    </w:tbl>
    <w:p w:rsidR="008D6478" w:rsidRDefault="008D6478" w:rsidP="008D6478"/>
    <w:p w:rsidR="008D6478" w:rsidRDefault="008D6478" w:rsidP="008D6478">
      <w:pPr>
        <w:rPr>
          <w:sz w:val="20"/>
          <w:lang w:val="en-US"/>
        </w:rPr>
      </w:pPr>
    </w:p>
    <w:p w:rsidR="008D6478" w:rsidRDefault="008D6478" w:rsidP="008D6478">
      <w:pPr>
        <w:rPr>
          <w:sz w:val="20"/>
          <w:lang w:val="en-US"/>
        </w:rPr>
      </w:pPr>
    </w:p>
    <w:p w:rsidR="008D6478" w:rsidRPr="008D6478" w:rsidRDefault="008D6478" w:rsidP="008D6478">
      <w:pPr>
        <w:rPr>
          <w:sz w:val="20"/>
          <w:lang w:val="en-US"/>
        </w:rPr>
        <w:sectPr w:rsidR="008D6478" w:rsidRPr="008D6478">
          <w:pgSz w:w="11910" w:h="16840"/>
          <w:pgMar w:top="1040" w:right="720" w:bottom="280" w:left="880" w:header="720" w:footer="720" w:gutter="0"/>
          <w:cols w:space="720"/>
        </w:sectPr>
      </w:pPr>
    </w:p>
    <w:p w:rsidR="00BB083F" w:rsidRDefault="00BB083F"/>
    <w:sectPr w:rsidR="00BB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9DB"/>
    <w:multiLevelType w:val="multilevel"/>
    <w:tmpl w:val="714E40DC"/>
    <w:lvl w:ilvl="0">
      <w:start w:val="9"/>
      <w:numFmt w:val="decimal"/>
      <w:lvlText w:val="%1"/>
      <w:lvlJc w:val="left"/>
      <w:pPr>
        <w:ind w:left="68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0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49734A2"/>
    <w:multiLevelType w:val="multilevel"/>
    <w:tmpl w:val="B7301A6A"/>
    <w:lvl w:ilvl="0">
      <w:start w:val="4"/>
      <w:numFmt w:val="decimal"/>
      <w:lvlText w:val="%1"/>
      <w:lvlJc w:val="left"/>
      <w:pPr>
        <w:ind w:left="474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4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1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06A34265"/>
    <w:multiLevelType w:val="hybridMultilevel"/>
    <w:tmpl w:val="B7C2FEC2"/>
    <w:lvl w:ilvl="0" w:tplc="12D28310">
      <w:numFmt w:val="bullet"/>
      <w:lvlText w:val=""/>
      <w:lvlJc w:val="left"/>
      <w:pPr>
        <w:ind w:left="641" w:hanging="284"/>
      </w:pPr>
      <w:rPr>
        <w:rFonts w:ascii="Symbol" w:eastAsia="Symbol" w:hAnsi="Symbol" w:cs="Symbol" w:hint="default"/>
        <w:b/>
        <w:bCs/>
        <w:w w:val="100"/>
        <w:sz w:val="22"/>
        <w:szCs w:val="22"/>
        <w:lang w:val="ru-RU" w:eastAsia="en-US" w:bidi="ar-SA"/>
      </w:rPr>
    </w:lvl>
    <w:lvl w:ilvl="1" w:tplc="9D30A316">
      <w:numFmt w:val="bullet"/>
      <w:lvlText w:val="•"/>
      <w:lvlJc w:val="left"/>
      <w:pPr>
        <w:ind w:left="1620" w:hanging="284"/>
      </w:pPr>
      <w:rPr>
        <w:rFonts w:hint="default"/>
        <w:lang w:val="ru-RU" w:eastAsia="en-US" w:bidi="ar-SA"/>
      </w:rPr>
    </w:lvl>
    <w:lvl w:ilvl="2" w:tplc="FD180F8A">
      <w:numFmt w:val="bullet"/>
      <w:lvlText w:val="•"/>
      <w:lvlJc w:val="left"/>
      <w:pPr>
        <w:ind w:left="2600" w:hanging="284"/>
      </w:pPr>
      <w:rPr>
        <w:rFonts w:hint="default"/>
        <w:lang w:val="ru-RU" w:eastAsia="en-US" w:bidi="ar-SA"/>
      </w:rPr>
    </w:lvl>
    <w:lvl w:ilvl="3" w:tplc="79DA3E8C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4" w:tplc="FAA65E0E">
      <w:numFmt w:val="bullet"/>
      <w:lvlText w:val="•"/>
      <w:lvlJc w:val="left"/>
      <w:pPr>
        <w:ind w:left="4561" w:hanging="284"/>
      </w:pPr>
      <w:rPr>
        <w:rFonts w:hint="default"/>
        <w:lang w:val="ru-RU" w:eastAsia="en-US" w:bidi="ar-SA"/>
      </w:rPr>
    </w:lvl>
    <w:lvl w:ilvl="5" w:tplc="D0B0A5D8">
      <w:numFmt w:val="bullet"/>
      <w:lvlText w:val="•"/>
      <w:lvlJc w:val="left"/>
      <w:pPr>
        <w:ind w:left="5542" w:hanging="284"/>
      </w:pPr>
      <w:rPr>
        <w:rFonts w:hint="default"/>
        <w:lang w:val="ru-RU" w:eastAsia="en-US" w:bidi="ar-SA"/>
      </w:rPr>
    </w:lvl>
    <w:lvl w:ilvl="6" w:tplc="C9205FC6">
      <w:numFmt w:val="bullet"/>
      <w:lvlText w:val="•"/>
      <w:lvlJc w:val="left"/>
      <w:pPr>
        <w:ind w:left="6522" w:hanging="284"/>
      </w:pPr>
      <w:rPr>
        <w:rFonts w:hint="default"/>
        <w:lang w:val="ru-RU" w:eastAsia="en-US" w:bidi="ar-SA"/>
      </w:rPr>
    </w:lvl>
    <w:lvl w:ilvl="7" w:tplc="990E2AFC">
      <w:numFmt w:val="bullet"/>
      <w:lvlText w:val="•"/>
      <w:lvlJc w:val="left"/>
      <w:pPr>
        <w:ind w:left="7502" w:hanging="284"/>
      </w:pPr>
      <w:rPr>
        <w:rFonts w:hint="default"/>
        <w:lang w:val="ru-RU" w:eastAsia="en-US" w:bidi="ar-SA"/>
      </w:rPr>
    </w:lvl>
    <w:lvl w:ilvl="8" w:tplc="915E39B0">
      <w:numFmt w:val="bullet"/>
      <w:lvlText w:val="•"/>
      <w:lvlJc w:val="left"/>
      <w:pPr>
        <w:ind w:left="848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6CA20F9"/>
    <w:multiLevelType w:val="multilevel"/>
    <w:tmpl w:val="D0665050"/>
    <w:lvl w:ilvl="0">
      <w:start w:val="3"/>
      <w:numFmt w:val="decimal"/>
      <w:lvlText w:val="%1"/>
      <w:lvlJc w:val="left"/>
      <w:pPr>
        <w:ind w:left="68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567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6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08386FB2"/>
    <w:multiLevelType w:val="multilevel"/>
    <w:tmpl w:val="96163F1E"/>
    <w:lvl w:ilvl="0">
      <w:start w:val="3"/>
      <w:numFmt w:val="decimal"/>
      <w:lvlText w:val="%1"/>
      <w:lvlJc w:val="left"/>
      <w:pPr>
        <w:ind w:left="680" w:hanging="56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0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6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0E4358AA"/>
    <w:multiLevelType w:val="hybridMultilevel"/>
    <w:tmpl w:val="8930959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 w15:restartNumberingAfterBreak="0">
    <w:nsid w:val="12882AAC"/>
    <w:multiLevelType w:val="multilevel"/>
    <w:tmpl w:val="BCE29DDE"/>
    <w:lvl w:ilvl="0">
      <w:start w:val="5"/>
      <w:numFmt w:val="decimal"/>
      <w:lvlText w:val="%1"/>
      <w:lvlJc w:val="left"/>
      <w:pPr>
        <w:ind w:left="474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4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963" w:hanging="284"/>
      </w:pPr>
      <w:rPr>
        <w:rFonts w:ascii="Symbol" w:eastAsia="Symbol" w:hAnsi="Symbol" w:cs="Symbol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29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4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99108A0"/>
    <w:multiLevelType w:val="multilevel"/>
    <w:tmpl w:val="FACA9C6A"/>
    <w:lvl w:ilvl="0">
      <w:start w:val="11"/>
      <w:numFmt w:val="decimal"/>
      <w:lvlText w:val="%1"/>
      <w:lvlJc w:val="left"/>
      <w:pPr>
        <w:ind w:left="68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110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4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00C31DC"/>
    <w:multiLevelType w:val="multilevel"/>
    <w:tmpl w:val="2BEA1A92"/>
    <w:lvl w:ilvl="0">
      <w:start w:val="8"/>
      <w:numFmt w:val="decimal"/>
      <w:lvlText w:val="%1"/>
      <w:lvlJc w:val="left"/>
      <w:pPr>
        <w:ind w:left="68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963" w:hanging="284"/>
      </w:pPr>
      <w:rPr>
        <w:rFonts w:ascii="Symbol" w:eastAsia="Symbol" w:hAnsi="Symbol" w:cs="Symbol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219507B5"/>
    <w:multiLevelType w:val="hybridMultilevel"/>
    <w:tmpl w:val="92847108"/>
    <w:lvl w:ilvl="0" w:tplc="CA1E788E">
      <w:numFmt w:val="bullet"/>
      <w:lvlText w:val=""/>
      <w:lvlJc w:val="left"/>
      <w:pPr>
        <w:ind w:left="39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D84122C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2" w:tplc="64C41B00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3" w:tplc="57EA1754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4" w:tplc="4D3A2FB4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5" w:tplc="563A74B0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0D445DF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DE64122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2E70F0B4">
      <w:numFmt w:val="bullet"/>
      <w:lvlText w:val="•"/>
      <w:lvlJc w:val="left"/>
      <w:pPr>
        <w:ind w:left="832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8950413"/>
    <w:multiLevelType w:val="hybridMultilevel"/>
    <w:tmpl w:val="0BAE78D8"/>
    <w:lvl w:ilvl="0" w:tplc="73FCFA0E">
      <w:numFmt w:val="bullet"/>
      <w:lvlText w:val=""/>
      <w:lvlJc w:val="left"/>
      <w:pPr>
        <w:ind w:left="110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74CACD6">
      <w:numFmt w:val="bullet"/>
      <w:lvlText w:val="•"/>
      <w:lvlJc w:val="left"/>
      <w:pPr>
        <w:ind w:left="2020" w:hanging="361"/>
      </w:pPr>
      <w:rPr>
        <w:rFonts w:hint="default"/>
        <w:lang w:val="ru-RU" w:eastAsia="en-US" w:bidi="ar-SA"/>
      </w:rPr>
    </w:lvl>
    <w:lvl w:ilvl="2" w:tplc="2A46082E">
      <w:numFmt w:val="bullet"/>
      <w:lvlText w:val="•"/>
      <w:lvlJc w:val="left"/>
      <w:pPr>
        <w:ind w:left="2940" w:hanging="361"/>
      </w:pPr>
      <w:rPr>
        <w:rFonts w:hint="default"/>
        <w:lang w:val="ru-RU" w:eastAsia="en-US" w:bidi="ar-SA"/>
      </w:rPr>
    </w:lvl>
    <w:lvl w:ilvl="3" w:tplc="1958C080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4" w:tplc="A3989AC8">
      <w:numFmt w:val="bullet"/>
      <w:lvlText w:val="•"/>
      <w:lvlJc w:val="left"/>
      <w:pPr>
        <w:ind w:left="4781" w:hanging="361"/>
      </w:pPr>
      <w:rPr>
        <w:rFonts w:hint="default"/>
        <w:lang w:val="ru-RU" w:eastAsia="en-US" w:bidi="ar-SA"/>
      </w:rPr>
    </w:lvl>
    <w:lvl w:ilvl="5" w:tplc="8A8CA3DA">
      <w:numFmt w:val="bullet"/>
      <w:lvlText w:val="•"/>
      <w:lvlJc w:val="left"/>
      <w:pPr>
        <w:ind w:left="5702" w:hanging="361"/>
      </w:pPr>
      <w:rPr>
        <w:rFonts w:hint="default"/>
        <w:lang w:val="ru-RU" w:eastAsia="en-US" w:bidi="ar-SA"/>
      </w:rPr>
    </w:lvl>
    <w:lvl w:ilvl="6" w:tplc="625E3248">
      <w:numFmt w:val="bullet"/>
      <w:lvlText w:val="•"/>
      <w:lvlJc w:val="left"/>
      <w:pPr>
        <w:ind w:left="6622" w:hanging="361"/>
      </w:pPr>
      <w:rPr>
        <w:rFonts w:hint="default"/>
        <w:lang w:val="ru-RU" w:eastAsia="en-US" w:bidi="ar-SA"/>
      </w:rPr>
    </w:lvl>
    <w:lvl w:ilvl="7" w:tplc="46545514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 w:tplc="5AC0DE0E">
      <w:numFmt w:val="bullet"/>
      <w:lvlText w:val="•"/>
      <w:lvlJc w:val="left"/>
      <w:pPr>
        <w:ind w:left="8463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33FE4ECA"/>
    <w:multiLevelType w:val="multilevel"/>
    <w:tmpl w:val="B6E87096"/>
    <w:lvl w:ilvl="0">
      <w:start w:val="3"/>
      <w:numFmt w:val="decimal"/>
      <w:lvlText w:val="%1"/>
      <w:lvlJc w:val="left"/>
      <w:pPr>
        <w:ind w:left="114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59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5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596"/>
      </w:pPr>
      <w:rPr>
        <w:rFonts w:hint="default"/>
        <w:lang w:val="ru-RU" w:eastAsia="en-US" w:bidi="ar-SA"/>
      </w:rPr>
    </w:lvl>
  </w:abstractNum>
  <w:abstractNum w:abstractNumId="12" w15:restartNumberingAfterBreak="0">
    <w:nsid w:val="36E81606"/>
    <w:multiLevelType w:val="hybridMultilevel"/>
    <w:tmpl w:val="3B72F218"/>
    <w:lvl w:ilvl="0" w:tplc="21C61A32">
      <w:start w:val="1"/>
      <w:numFmt w:val="decimal"/>
      <w:lvlText w:val="%1."/>
      <w:lvlJc w:val="left"/>
      <w:pPr>
        <w:ind w:left="2625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0B025F0">
      <w:numFmt w:val="bullet"/>
      <w:lvlText w:val="•"/>
      <w:lvlJc w:val="left"/>
      <w:pPr>
        <w:ind w:left="3388" w:hanging="567"/>
      </w:pPr>
      <w:rPr>
        <w:rFonts w:hint="default"/>
        <w:lang w:val="ru-RU" w:eastAsia="en-US" w:bidi="ar-SA"/>
      </w:rPr>
    </w:lvl>
    <w:lvl w:ilvl="2" w:tplc="EE42F5B8">
      <w:numFmt w:val="bullet"/>
      <w:lvlText w:val="•"/>
      <w:lvlJc w:val="left"/>
      <w:pPr>
        <w:ind w:left="4156" w:hanging="567"/>
      </w:pPr>
      <w:rPr>
        <w:rFonts w:hint="default"/>
        <w:lang w:val="ru-RU" w:eastAsia="en-US" w:bidi="ar-SA"/>
      </w:rPr>
    </w:lvl>
    <w:lvl w:ilvl="3" w:tplc="365E0EB2">
      <w:numFmt w:val="bullet"/>
      <w:lvlText w:val="•"/>
      <w:lvlJc w:val="left"/>
      <w:pPr>
        <w:ind w:left="4925" w:hanging="567"/>
      </w:pPr>
      <w:rPr>
        <w:rFonts w:hint="default"/>
        <w:lang w:val="ru-RU" w:eastAsia="en-US" w:bidi="ar-SA"/>
      </w:rPr>
    </w:lvl>
    <w:lvl w:ilvl="4" w:tplc="19C6253A">
      <w:numFmt w:val="bullet"/>
      <w:lvlText w:val="•"/>
      <w:lvlJc w:val="left"/>
      <w:pPr>
        <w:ind w:left="5693" w:hanging="567"/>
      </w:pPr>
      <w:rPr>
        <w:rFonts w:hint="default"/>
        <w:lang w:val="ru-RU" w:eastAsia="en-US" w:bidi="ar-SA"/>
      </w:rPr>
    </w:lvl>
    <w:lvl w:ilvl="5" w:tplc="746E42C0">
      <w:numFmt w:val="bullet"/>
      <w:lvlText w:val="•"/>
      <w:lvlJc w:val="left"/>
      <w:pPr>
        <w:ind w:left="6462" w:hanging="567"/>
      </w:pPr>
      <w:rPr>
        <w:rFonts w:hint="default"/>
        <w:lang w:val="ru-RU" w:eastAsia="en-US" w:bidi="ar-SA"/>
      </w:rPr>
    </w:lvl>
    <w:lvl w:ilvl="6" w:tplc="4B9AB9E8">
      <w:numFmt w:val="bullet"/>
      <w:lvlText w:val="•"/>
      <w:lvlJc w:val="left"/>
      <w:pPr>
        <w:ind w:left="7230" w:hanging="567"/>
      </w:pPr>
      <w:rPr>
        <w:rFonts w:hint="default"/>
        <w:lang w:val="ru-RU" w:eastAsia="en-US" w:bidi="ar-SA"/>
      </w:rPr>
    </w:lvl>
    <w:lvl w:ilvl="7" w:tplc="AB347C42">
      <w:numFmt w:val="bullet"/>
      <w:lvlText w:val="•"/>
      <w:lvlJc w:val="left"/>
      <w:pPr>
        <w:ind w:left="7998" w:hanging="567"/>
      </w:pPr>
      <w:rPr>
        <w:rFonts w:hint="default"/>
        <w:lang w:val="ru-RU" w:eastAsia="en-US" w:bidi="ar-SA"/>
      </w:rPr>
    </w:lvl>
    <w:lvl w:ilvl="8" w:tplc="5510CD8C">
      <w:numFmt w:val="bullet"/>
      <w:lvlText w:val="•"/>
      <w:lvlJc w:val="left"/>
      <w:pPr>
        <w:ind w:left="8767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38B66735"/>
    <w:multiLevelType w:val="multilevel"/>
    <w:tmpl w:val="86CEF41E"/>
    <w:lvl w:ilvl="0">
      <w:start w:val="2"/>
      <w:numFmt w:val="decimal"/>
      <w:lvlText w:val="%1"/>
      <w:lvlJc w:val="left"/>
      <w:pPr>
        <w:ind w:left="114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590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5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590"/>
      </w:pPr>
      <w:rPr>
        <w:rFonts w:hint="default"/>
        <w:lang w:val="ru-RU" w:eastAsia="en-US" w:bidi="ar-SA"/>
      </w:rPr>
    </w:lvl>
  </w:abstractNum>
  <w:abstractNum w:abstractNumId="14" w15:restartNumberingAfterBreak="0">
    <w:nsid w:val="3D035E0F"/>
    <w:multiLevelType w:val="multilevel"/>
    <w:tmpl w:val="B23EA494"/>
    <w:lvl w:ilvl="0">
      <w:start w:val="1"/>
      <w:numFmt w:val="decimal"/>
      <w:lvlText w:val="%1."/>
      <w:lvlJc w:val="left"/>
      <w:pPr>
        <w:ind w:left="680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0" w:hanging="576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67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4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1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8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576"/>
      </w:pPr>
      <w:rPr>
        <w:rFonts w:hint="default"/>
        <w:lang w:val="ru-RU" w:eastAsia="en-US" w:bidi="ar-SA"/>
      </w:rPr>
    </w:lvl>
  </w:abstractNum>
  <w:abstractNum w:abstractNumId="15" w15:restartNumberingAfterBreak="0">
    <w:nsid w:val="3F7F2F94"/>
    <w:multiLevelType w:val="multilevel"/>
    <w:tmpl w:val="5434BAB2"/>
    <w:lvl w:ilvl="0">
      <w:start w:val="4"/>
      <w:numFmt w:val="decimal"/>
      <w:lvlText w:val="%1"/>
      <w:lvlJc w:val="left"/>
      <w:pPr>
        <w:ind w:left="114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1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3EC7A62"/>
    <w:multiLevelType w:val="hybridMultilevel"/>
    <w:tmpl w:val="9B186F10"/>
    <w:lvl w:ilvl="0" w:tplc="4EF808CC">
      <w:numFmt w:val="bullet"/>
      <w:lvlText w:val=""/>
      <w:lvlJc w:val="left"/>
      <w:pPr>
        <w:ind w:left="641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7E2B720">
      <w:numFmt w:val="bullet"/>
      <w:lvlText w:val="•"/>
      <w:lvlJc w:val="left"/>
      <w:pPr>
        <w:ind w:left="1620" w:hanging="284"/>
      </w:pPr>
      <w:rPr>
        <w:rFonts w:hint="default"/>
        <w:lang w:val="ru-RU" w:eastAsia="en-US" w:bidi="ar-SA"/>
      </w:rPr>
    </w:lvl>
    <w:lvl w:ilvl="2" w:tplc="F59E6CD4">
      <w:numFmt w:val="bullet"/>
      <w:lvlText w:val="•"/>
      <w:lvlJc w:val="left"/>
      <w:pPr>
        <w:ind w:left="2600" w:hanging="284"/>
      </w:pPr>
      <w:rPr>
        <w:rFonts w:hint="default"/>
        <w:lang w:val="ru-RU" w:eastAsia="en-US" w:bidi="ar-SA"/>
      </w:rPr>
    </w:lvl>
    <w:lvl w:ilvl="3" w:tplc="703C10C0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4" w:tplc="0D3892FA">
      <w:numFmt w:val="bullet"/>
      <w:lvlText w:val="•"/>
      <w:lvlJc w:val="left"/>
      <w:pPr>
        <w:ind w:left="4561" w:hanging="284"/>
      </w:pPr>
      <w:rPr>
        <w:rFonts w:hint="default"/>
        <w:lang w:val="ru-RU" w:eastAsia="en-US" w:bidi="ar-SA"/>
      </w:rPr>
    </w:lvl>
    <w:lvl w:ilvl="5" w:tplc="2C5C25E0">
      <w:numFmt w:val="bullet"/>
      <w:lvlText w:val="•"/>
      <w:lvlJc w:val="left"/>
      <w:pPr>
        <w:ind w:left="5542" w:hanging="284"/>
      </w:pPr>
      <w:rPr>
        <w:rFonts w:hint="default"/>
        <w:lang w:val="ru-RU" w:eastAsia="en-US" w:bidi="ar-SA"/>
      </w:rPr>
    </w:lvl>
    <w:lvl w:ilvl="6" w:tplc="8512A498">
      <w:numFmt w:val="bullet"/>
      <w:lvlText w:val="•"/>
      <w:lvlJc w:val="left"/>
      <w:pPr>
        <w:ind w:left="6522" w:hanging="284"/>
      </w:pPr>
      <w:rPr>
        <w:rFonts w:hint="default"/>
        <w:lang w:val="ru-RU" w:eastAsia="en-US" w:bidi="ar-SA"/>
      </w:rPr>
    </w:lvl>
    <w:lvl w:ilvl="7" w:tplc="CE9831F4">
      <w:numFmt w:val="bullet"/>
      <w:lvlText w:val="•"/>
      <w:lvlJc w:val="left"/>
      <w:pPr>
        <w:ind w:left="7502" w:hanging="284"/>
      </w:pPr>
      <w:rPr>
        <w:rFonts w:hint="default"/>
        <w:lang w:val="ru-RU" w:eastAsia="en-US" w:bidi="ar-SA"/>
      </w:rPr>
    </w:lvl>
    <w:lvl w:ilvl="8" w:tplc="BA4EE2FE">
      <w:numFmt w:val="bullet"/>
      <w:lvlText w:val="•"/>
      <w:lvlJc w:val="left"/>
      <w:pPr>
        <w:ind w:left="8483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4F4C59D0"/>
    <w:multiLevelType w:val="multilevel"/>
    <w:tmpl w:val="4A5ACC0E"/>
    <w:lvl w:ilvl="0">
      <w:start w:val="6"/>
      <w:numFmt w:val="decimal"/>
      <w:lvlText w:val="%1"/>
      <w:lvlJc w:val="left"/>
      <w:pPr>
        <w:ind w:left="68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624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6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624"/>
      </w:pPr>
      <w:rPr>
        <w:rFonts w:hint="default"/>
        <w:lang w:val="ru-RU" w:eastAsia="en-US" w:bidi="ar-SA"/>
      </w:rPr>
    </w:lvl>
  </w:abstractNum>
  <w:abstractNum w:abstractNumId="18" w15:restartNumberingAfterBreak="0">
    <w:nsid w:val="52636891"/>
    <w:multiLevelType w:val="multilevel"/>
    <w:tmpl w:val="EC8AFF36"/>
    <w:lvl w:ilvl="0">
      <w:start w:val="1"/>
      <w:numFmt w:val="decimal"/>
      <w:lvlText w:val="%1"/>
      <w:lvlJc w:val="left"/>
      <w:pPr>
        <w:ind w:left="114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56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389"/>
      </w:pPr>
      <w:rPr>
        <w:rFonts w:hint="default"/>
        <w:lang w:val="ru-RU" w:eastAsia="en-US" w:bidi="ar-SA"/>
      </w:rPr>
    </w:lvl>
  </w:abstractNum>
  <w:abstractNum w:abstractNumId="19" w15:restartNumberingAfterBreak="0">
    <w:nsid w:val="546C6D26"/>
    <w:multiLevelType w:val="multilevel"/>
    <w:tmpl w:val="5434BAB2"/>
    <w:lvl w:ilvl="0">
      <w:start w:val="4"/>
      <w:numFmt w:val="decimal"/>
      <w:lvlText w:val="%1"/>
      <w:lvlJc w:val="left"/>
      <w:pPr>
        <w:ind w:left="114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1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AEB255D"/>
    <w:multiLevelType w:val="multilevel"/>
    <w:tmpl w:val="DAD81904"/>
    <w:lvl w:ilvl="0">
      <w:start w:val="1"/>
      <w:numFmt w:val="decimal"/>
      <w:lvlText w:val="%1"/>
      <w:lvlJc w:val="left"/>
      <w:pPr>
        <w:ind w:left="68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0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673230EB"/>
    <w:multiLevelType w:val="hybridMultilevel"/>
    <w:tmpl w:val="BDFE5BAE"/>
    <w:lvl w:ilvl="0" w:tplc="A69C581A">
      <w:start w:val="1"/>
      <w:numFmt w:val="decimal"/>
      <w:lvlText w:val="%1."/>
      <w:lvlJc w:val="left"/>
      <w:pPr>
        <w:ind w:left="64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9AEACE">
      <w:numFmt w:val="bullet"/>
      <w:lvlText w:val=""/>
      <w:lvlJc w:val="left"/>
      <w:pPr>
        <w:ind w:left="136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5D2968A">
      <w:numFmt w:val="bullet"/>
      <w:lvlText w:val="•"/>
      <w:lvlJc w:val="left"/>
      <w:pPr>
        <w:ind w:left="2369" w:hanging="361"/>
      </w:pPr>
      <w:rPr>
        <w:rFonts w:hint="default"/>
        <w:lang w:val="ru-RU" w:eastAsia="en-US" w:bidi="ar-SA"/>
      </w:rPr>
    </w:lvl>
    <w:lvl w:ilvl="3" w:tplc="A1E09A04">
      <w:numFmt w:val="bullet"/>
      <w:lvlText w:val="•"/>
      <w:lvlJc w:val="left"/>
      <w:pPr>
        <w:ind w:left="3378" w:hanging="361"/>
      </w:pPr>
      <w:rPr>
        <w:rFonts w:hint="default"/>
        <w:lang w:val="ru-RU" w:eastAsia="en-US" w:bidi="ar-SA"/>
      </w:rPr>
    </w:lvl>
    <w:lvl w:ilvl="4" w:tplc="F0047DBE">
      <w:numFmt w:val="bullet"/>
      <w:lvlText w:val="•"/>
      <w:lvlJc w:val="left"/>
      <w:pPr>
        <w:ind w:left="4388" w:hanging="361"/>
      </w:pPr>
      <w:rPr>
        <w:rFonts w:hint="default"/>
        <w:lang w:val="ru-RU" w:eastAsia="en-US" w:bidi="ar-SA"/>
      </w:rPr>
    </w:lvl>
    <w:lvl w:ilvl="5" w:tplc="5D8E6EF4">
      <w:numFmt w:val="bullet"/>
      <w:lvlText w:val="•"/>
      <w:lvlJc w:val="left"/>
      <w:pPr>
        <w:ind w:left="5397" w:hanging="361"/>
      </w:pPr>
      <w:rPr>
        <w:rFonts w:hint="default"/>
        <w:lang w:val="ru-RU" w:eastAsia="en-US" w:bidi="ar-SA"/>
      </w:rPr>
    </w:lvl>
    <w:lvl w:ilvl="6" w:tplc="0C440950">
      <w:numFmt w:val="bullet"/>
      <w:lvlText w:val="•"/>
      <w:lvlJc w:val="left"/>
      <w:pPr>
        <w:ind w:left="6406" w:hanging="361"/>
      </w:pPr>
      <w:rPr>
        <w:rFonts w:hint="default"/>
        <w:lang w:val="ru-RU" w:eastAsia="en-US" w:bidi="ar-SA"/>
      </w:rPr>
    </w:lvl>
    <w:lvl w:ilvl="7" w:tplc="8166A2EA">
      <w:numFmt w:val="bullet"/>
      <w:lvlText w:val="•"/>
      <w:lvlJc w:val="left"/>
      <w:pPr>
        <w:ind w:left="7416" w:hanging="361"/>
      </w:pPr>
      <w:rPr>
        <w:rFonts w:hint="default"/>
        <w:lang w:val="ru-RU" w:eastAsia="en-US" w:bidi="ar-SA"/>
      </w:rPr>
    </w:lvl>
    <w:lvl w:ilvl="8" w:tplc="5290BD82">
      <w:numFmt w:val="bullet"/>
      <w:lvlText w:val="•"/>
      <w:lvlJc w:val="left"/>
      <w:pPr>
        <w:ind w:left="8425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67EA5599"/>
    <w:multiLevelType w:val="multilevel"/>
    <w:tmpl w:val="20444758"/>
    <w:lvl w:ilvl="0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1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2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641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2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0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567"/>
      </w:pPr>
      <w:rPr>
        <w:rFonts w:hint="default"/>
        <w:lang w:val="ru-RU" w:eastAsia="en-US" w:bidi="ar-SA"/>
      </w:rPr>
    </w:lvl>
  </w:abstractNum>
  <w:abstractNum w:abstractNumId="23" w15:restartNumberingAfterBreak="0">
    <w:nsid w:val="68223E62"/>
    <w:multiLevelType w:val="multilevel"/>
    <w:tmpl w:val="747C2A86"/>
    <w:lvl w:ilvl="0">
      <w:start w:val="7"/>
      <w:numFmt w:val="decimal"/>
      <w:lvlText w:val="%1"/>
      <w:lvlJc w:val="left"/>
      <w:pPr>
        <w:ind w:left="68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6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6BFE376C"/>
    <w:multiLevelType w:val="multilevel"/>
    <w:tmpl w:val="D2DCDF5A"/>
    <w:lvl w:ilvl="0">
      <w:start w:val="2"/>
      <w:numFmt w:val="decimal"/>
      <w:lvlText w:val="%1"/>
      <w:lvlJc w:val="left"/>
      <w:pPr>
        <w:ind w:left="92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1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76207D66"/>
    <w:multiLevelType w:val="multilevel"/>
    <w:tmpl w:val="0AFCB33A"/>
    <w:lvl w:ilvl="0">
      <w:start w:val="2"/>
      <w:numFmt w:val="decimal"/>
      <w:lvlText w:val="%1"/>
      <w:lvlJc w:val="left"/>
      <w:pPr>
        <w:ind w:left="68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6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79B72EB2"/>
    <w:multiLevelType w:val="hybridMultilevel"/>
    <w:tmpl w:val="4AD05E2C"/>
    <w:lvl w:ilvl="0" w:tplc="14EE46D8">
      <w:numFmt w:val="bullet"/>
      <w:lvlText w:val="•"/>
      <w:lvlJc w:val="left"/>
      <w:pPr>
        <w:ind w:left="114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ACDCC8">
      <w:start w:val="1"/>
      <w:numFmt w:val="decimal"/>
      <w:lvlText w:val="%2."/>
      <w:lvlJc w:val="left"/>
      <w:pPr>
        <w:ind w:left="405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BBC1BEC">
      <w:numFmt w:val="bullet"/>
      <w:lvlText w:val="•"/>
      <w:lvlJc w:val="left"/>
      <w:pPr>
        <w:ind w:left="4753" w:hanging="221"/>
      </w:pPr>
      <w:rPr>
        <w:rFonts w:hint="default"/>
        <w:lang w:val="ru-RU" w:eastAsia="en-US" w:bidi="ar-SA"/>
      </w:rPr>
    </w:lvl>
    <w:lvl w:ilvl="3" w:tplc="76CAB6E8">
      <w:numFmt w:val="bullet"/>
      <w:lvlText w:val="•"/>
      <w:lvlJc w:val="left"/>
      <w:pPr>
        <w:ind w:left="5447" w:hanging="221"/>
      </w:pPr>
      <w:rPr>
        <w:rFonts w:hint="default"/>
        <w:lang w:val="ru-RU" w:eastAsia="en-US" w:bidi="ar-SA"/>
      </w:rPr>
    </w:lvl>
    <w:lvl w:ilvl="4" w:tplc="60D0A3F8">
      <w:numFmt w:val="bullet"/>
      <w:lvlText w:val="•"/>
      <w:lvlJc w:val="left"/>
      <w:pPr>
        <w:ind w:left="6141" w:hanging="221"/>
      </w:pPr>
      <w:rPr>
        <w:rFonts w:hint="default"/>
        <w:lang w:val="ru-RU" w:eastAsia="en-US" w:bidi="ar-SA"/>
      </w:rPr>
    </w:lvl>
    <w:lvl w:ilvl="5" w:tplc="E9920D82">
      <w:numFmt w:val="bullet"/>
      <w:lvlText w:val="•"/>
      <w:lvlJc w:val="left"/>
      <w:pPr>
        <w:ind w:left="6835" w:hanging="221"/>
      </w:pPr>
      <w:rPr>
        <w:rFonts w:hint="default"/>
        <w:lang w:val="ru-RU" w:eastAsia="en-US" w:bidi="ar-SA"/>
      </w:rPr>
    </w:lvl>
    <w:lvl w:ilvl="6" w:tplc="B8063756">
      <w:numFmt w:val="bullet"/>
      <w:lvlText w:val="•"/>
      <w:lvlJc w:val="left"/>
      <w:pPr>
        <w:ind w:left="7528" w:hanging="221"/>
      </w:pPr>
      <w:rPr>
        <w:rFonts w:hint="default"/>
        <w:lang w:val="ru-RU" w:eastAsia="en-US" w:bidi="ar-SA"/>
      </w:rPr>
    </w:lvl>
    <w:lvl w:ilvl="7" w:tplc="54186C96">
      <w:numFmt w:val="bullet"/>
      <w:lvlText w:val="•"/>
      <w:lvlJc w:val="left"/>
      <w:pPr>
        <w:ind w:left="8222" w:hanging="221"/>
      </w:pPr>
      <w:rPr>
        <w:rFonts w:hint="default"/>
        <w:lang w:val="ru-RU" w:eastAsia="en-US" w:bidi="ar-SA"/>
      </w:rPr>
    </w:lvl>
    <w:lvl w:ilvl="8" w:tplc="58DEBD20">
      <w:numFmt w:val="bullet"/>
      <w:lvlText w:val="•"/>
      <w:lvlJc w:val="left"/>
      <w:pPr>
        <w:ind w:left="8916" w:hanging="221"/>
      </w:pPr>
      <w:rPr>
        <w:rFonts w:hint="default"/>
        <w:lang w:val="ru-RU" w:eastAsia="en-US" w:bidi="ar-SA"/>
      </w:rPr>
    </w:lvl>
  </w:abstractNum>
  <w:abstractNum w:abstractNumId="27" w15:restartNumberingAfterBreak="0">
    <w:nsid w:val="79F74C2E"/>
    <w:multiLevelType w:val="multilevel"/>
    <w:tmpl w:val="675CBD96"/>
    <w:lvl w:ilvl="0">
      <w:start w:val="10"/>
      <w:numFmt w:val="decimal"/>
      <w:lvlText w:val="%1"/>
      <w:lvlJc w:val="left"/>
      <w:pPr>
        <w:ind w:left="68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680" w:hanging="284"/>
      </w:pPr>
      <w:rPr>
        <w:rFonts w:ascii="Symbol" w:eastAsia="Symbol" w:hAnsi="Symbol" w:cs="Symbol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67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8"/>
  </w:num>
  <w:num w:numId="5">
    <w:abstractNumId w:val="26"/>
  </w:num>
  <w:num w:numId="6">
    <w:abstractNumId w:val="10"/>
  </w:num>
  <w:num w:numId="7">
    <w:abstractNumId w:val="9"/>
  </w:num>
  <w:num w:numId="8">
    <w:abstractNumId w:val="21"/>
  </w:num>
  <w:num w:numId="9">
    <w:abstractNumId w:val="24"/>
  </w:num>
  <w:num w:numId="10">
    <w:abstractNumId w:val="2"/>
  </w:num>
  <w:num w:numId="11">
    <w:abstractNumId w:val="16"/>
  </w:num>
  <w:num w:numId="12">
    <w:abstractNumId w:val="22"/>
  </w:num>
  <w:num w:numId="13">
    <w:abstractNumId w:val="25"/>
  </w:num>
  <w:num w:numId="14">
    <w:abstractNumId w:val="20"/>
  </w:num>
  <w:num w:numId="15">
    <w:abstractNumId w:val="12"/>
  </w:num>
  <w:num w:numId="16">
    <w:abstractNumId w:val="7"/>
  </w:num>
  <w:num w:numId="17">
    <w:abstractNumId w:val="27"/>
  </w:num>
  <w:num w:numId="18">
    <w:abstractNumId w:val="0"/>
  </w:num>
  <w:num w:numId="19">
    <w:abstractNumId w:val="8"/>
  </w:num>
  <w:num w:numId="20">
    <w:abstractNumId w:val="23"/>
  </w:num>
  <w:num w:numId="21">
    <w:abstractNumId w:val="17"/>
  </w:num>
  <w:num w:numId="22">
    <w:abstractNumId w:val="6"/>
  </w:num>
  <w:num w:numId="23">
    <w:abstractNumId w:val="1"/>
  </w:num>
  <w:num w:numId="24">
    <w:abstractNumId w:val="4"/>
  </w:num>
  <w:num w:numId="25">
    <w:abstractNumId w:val="3"/>
  </w:num>
  <w:num w:numId="26">
    <w:abstractNumId w:val="14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78"/>
    <w:rsid w:val="00887784"/>
    <w:rsid w:val="008D6478"/>
    <w:rsid w:val="009D6EE5"/>
    <w:rsid w:val="00B15A27"/>
    <w:rsid w:val="00BB083F"/>
    <w:rsid w:val="00BE6270"/>
    <w:rsid w:val="00C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8157"/>
  <w15:docId w15:val="{47CA08DF-1E27-3145-90E0-5D665FC8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D6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8D6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D6478"/>
    <w:p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D6478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8D6478"/>
    <w:pPr>
      <w:ind w:left="680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8D647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8D6478"/>
    <w:pPr>
      <w:ind w:left="680" w:hanging="567"/>
      <w:jc w:val="both"/>
    </w:pPr>
  </w:style>
  <w:style w:type="character" w:customStyle="1" w:styleId="10">
    <w:name w:val="Заголовок 1 Знак"/>
    <w:basedOn w:val="a0"/>
    <w:link w:val="1"/>
    <w:uiPriority w:val="9"/>
    <w:rsid w:val="008D6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D64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6478"/>
  </w:style>
  <w:style w:type="character" w:styleId="a6">
    <w:name w:val="Hyperlink"/>
    <w:basedOn w:val="a0"/>
    <w:uiPriority w:val="99"/>
    <w:unhideWhenUsed/>
    <w:rsid w:val="008D647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D6478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D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bpayments.io" TargetMode="External"/><Relationship Id="rId13" Type="http://schemas.openxmlformats.org/officeDocument/2006/relationships/hyperlink" Target="http://static.tcsbank.ru/documents/docs/prohibited_activiti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elopers.cloudpayments.ru/" TargetMode="External"/><Relationship Id="rId12" Type="http://schemas.openxmlformats.org/officeDocument/2006/relationships/hyperlink" Target="http://static.tcsbank.ru/documents/docs/prohibited_activit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dn.tinkoff.ru/static/documents/18e1262d-051a-4e99-b5e1-b8879b4437cc.pdf" TargetMode="External"/><Relationship Id="rId11" Type="http://schemas.openxmlformats.org/officeDocument/2006/relationships/hyperlink" Target="mailto:sales@gbpayments.io" TargetMode="External"/><Relationship Id="rId5" Type="http://schemas.openxmlformats.org/officeDocument/2006/relationships/hyperlink" Target="file:///Users/work/Downloads/%20https:/gbpayments.io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upport@gbpayments.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gbpayments.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8314</Words>
  <Characters>47391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Дыдыкина Анна Валерьевна</dc:creator>
  <cp:lastModifiedBy>Microsoft Office User</cp:lastModifiedBy>
  <cp:revision>3</cp:revision>
  <dcterms:created xsi:type="dcterms:W3CDTF">2020-12-23T13:19:00Z</dcterms:created>
  <dcterms:modified xsi:type="dcterms:W3CDTF">2020-12-23T13:24:00Z</dcterms:modified>
</cp:coreProperties>
</file>